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10D83D02" w:rsidR="006C5630" w:rsidRPr="00FD65DB" w:rsidRDefault="00123FE9" w:rsidP="006C5630">
      <w:pPr>
        <w:tabs>
          <w:tab w:val="right" w:pos="10440"/>
          <w:tab w:val="right" w:pos="13323"/>
        </w:tabs>
        <w:spacing w:after="0"/>
        <w:rPr>
          <w:rFonts w:ascii="Arial" w:hAnsi="Arial" w:cs="Arial"/>
          <w:b/>
          <w:sz w:val="24"/>
          <w:szCs w:val="24"/>
          <w:lang w:eastAsia="zh-CN"/>
        </w:rPr>
      </w:pPr>
      <w:r w:rsidRPr="00FD65DB">
        <w:rPr>
          <w:rFonts w:ascii="Arial" w:eastAsiaTheme="minorEastAsia" w:hAnsi="Arial" w:cs="Arial"/>
          <w:b/>
          <w:sz w:val="24"/>
          <w:szCs w:val="24"/>
          <w:lang w:eastAsia="zh-CN"/>
        </w:rPr>
        <w:t>3GPP TSG-RAN WG4 Meeting # 114-bis</w:t>
      </w:r>
      <w:r w:rsidR="006C5630" w:rsidRPr="00FD65DB">
        <w:rPr>
          <w:rFonts w:ascii="Arial" w:eastAsia="MS Mincho" w:hAnsi="Arial" w:cs="Arial"/>
          <w:b/>
          <w:sz w:val="24"/>
          <w:szCs w:val="24"/>
        </w:rPr>
        <w:tab/>
      </w:r>
      <w:r w:rsidRPr="00FD65DB">
        <w:rPr>
          <w:rFonts w:ascii="Arial" w:eastAsia="MS Mincho" w:hAnsi="Arial" w:cs="Arial"/>
          <w:b/>
          <w:sz w:val="24"/>
          <w:szCs w:val="24"/>
        </w:rPr>
        <w:t>R4-2505113</w:t>
      </w:r>
    </w:p>
    <w:p w14:paraId="0ED16545" w14:textId="35813C4A" w:rsidR="0068254F" w:rsidRPr="00FD65DB" w:rsidRDefault="00123FE9" w:rsidP="0068254F">
      <w:pPr>
        <w:tabs>
          <w:tab w:val="right" w:pos="10440"/>
          <w:tab w:val="right" w:pos="13323"/>
        </w:tabs>
        <w:spacing w:afterLines="100" w:after="240"/>
        <w:rPr>
          <w:rFonts w:ascii="Arial" w:hAnsi="Arial" w:cs="Arial"/>
          <w:b/>
          <w:sz w:val="24"/>
          <w:szCs w:val="24"/>
          <w:lang w:val="en-US" w:eastAsia="zh-CN"/>
        </w:rPr>
      </w:pPr>
      <w:r w:rsidRPr="00FD65DB">
        <w:rPr>
          <w:b/>
          <w:sz w:val="24"/>
        </w:rPr>
        <w:t>Wuhan, China, 7</w:t>
      </w:r>
      <w:r w:rsidRPr="00FD65DB">
        <w:rPr>
          <w:b/>
          <w:sz w:val="24"/>
          <w:vertAlign w:val="superscript"/>
        </w:rPr>
        <w:t>th</w:t>
      </w:r>
      <w:r w:rsidRPr="00FD65DB">
        <w:rPr>
          <w:b/>
          <w:sz w:val="24"/>
        </w:rPr>
        <w:t xml:space="preserve"> - 11</w:t>
      </w:r>
      <w:r w:rsidRPr="00FD65DB">
        <w:rPr>
          <w:b/>
          <w:sz w:val="24"/>
          <w:vertAlign w:val="superscript"/>
        </w:rPr>
        <w:t>th</w:t>
      </w:r>
      <w:r w:rsidRPr="00FD65DB">
        <w:rPr>
          <w:b/>
          <w:sz w:val="24"/>
        </w:rPr>
        <w:t xml:space="preserve"> April, 2025</w:t>
      </w:r>
    </w:p>
    <w:p w14:paraId="1226C057" w14:textId="1210EDB6" w:rsidR="00E61455" w:rsidRPr="00FD65DB" w:rsidRDefault="00E61455" w:rsidP="00E61455">
      <w:pPr>
        <w:tabs>
          <w:tab w:val="left" w:pos="1985"/>
        </w:tabs>
        <w:jc w:val="both"/>
        <w:rPr>
          <w:rFonts w:ascii="Arial" w:hAnsi="Arial" w:cs="Arial"/>
          <w:b/>
          <w:sz w:val="22"/>
          <w:lang w:eastAsia="zh-CN"/>
        </w:rPr>
      </w:pPr>
      <w:r w:rsidRPr="00FD65DB">
        <w:rPr>
          <w:rFonts w:ascii="Arial" w:hAnsi="Arial" w:cs="Arial"/>
          <w:b/>
          <w:sz w:val="22"/>
        </w:rPr>
        <w:t xml:space="preserve">Title: </w:t>
      </w:r>
      <w:r w:rsidRPr="00FD65DB">
        <w:rPr>
          <w:rFonts w:ascii="Arial" w:hAnsi="Arial" w:cs="Arial"/>
          <w:b/>
          <w:sz w:val="22"/>
        </w:rPr>
        <w:tab/>
      </w:r>
      <w:r w:rsidR="00123FE9" w:rsidRPr="00FD65DB">
        <w:rPr>
          <w:rFonts w:ascii="Arial" w:hAnsi="Arial" w:cs="Arial"/>
          <w:sz w:val="22"/>
          <w:lang w:eastAsia="zh-CN"/>
        </w:rPr>
        <w:t>WF on HPUE RF requirements for NR-NTN</w:t>
      </w:r>
    </w:p>
    <w:p w14:paraId="73AD8CE3" w14:textId="7BCC5AC2" w:rsidR="00E61455" w:rsidRPr="00FD65DB" w:rsidRDefault="00E61455" w:rsidP="00E61455">
      <w:pPr>
        <w:tabs>
          <w:tab w:val="left" w:pos="1985"/>
        </w:tabs>
        <w:jc w:val="both"/>
        <w:rPr>
          <w:rFonts w:ascii="Arial" w:hAnsi="Arial" w:cs="Arial"/>
          <w:sz w:val="22"/>
          <w:lang w:eastAsia="zh-CN"/>
        </w:rPr>
      </w:pPr>
      <w:r w:rsidRPr="00FD65DB">
        <w:rPr>
          <w:rFonts w:ascii="Arial" w:hAnsi="Arial" w:cs="Arial"/>
          <w:b/>
          <w:sz w:val="22"/>
        </w:rPr>
        <w:t>Agenda Item:</w:t>
      </w:r>
      <w:r w:rsidRPr="00FD65DB">
        <w:rPr>
          <w:rFonts w:ascii="Arial" w:hAnsi="Arial" w:cs="Arial"/>
          <w:b/>
          <w:sz w:val="22"/>
        </w:rPr>
        <w:tab/>
      </w:r>
      <w:r w:rsidR="00C612B7" w:rsidRPr="00FD65DB">
        <w:rPr>
          <w:rFonts w:ascii="Arial" w:hAnsi="Arial" w:cs="Arial"/>
          <w:sz w:val="22"/>
          <w:lang w:eastAsia="zh-CN"/>
        </w:rPr>
        <w:t>7.</w:t>
      </w:r>
      <w:r w:rsidR="00123FE9" w:rsidRPr="00FD65DB">
        <w:rPr>
          <w:rFonts w:ascii="Arial" w:hAnsi="Arial" w:cs="Arial"/>
          <w:sz w:val="22"/>
          <w:lang w:eastAsia="zh-CN"/>
        </w:rPr>
        <w:t>10</w:t>
      </w:r>
      <w:r w:rsidR="00C612B7" w:rsidRPr="00FD65DB">
        <w:rPr>
          <w:rFonts w:ascii="Arial" w:hAnsi="Arial" w:cs="Arial"/>
          <w:sz w:val="22"/>
          <w:lang w:eastAsia="zh-CN"/>
        </w:rPr>
        <w:t>.5</w:t>
      </w:r>
    </w:p>
    <w:p w14:paraId="6402E503" w14:textId="234F029D" w:rsidR="00D84BD0" w:rsidRPr="00FD65DB" w:rsidRDefault="00D84BD0" w:rsidP="00D84BD0">
      <w:pPr>
        <w:tabs>
          <w:tab w:val="left" w:pos="1985"/>
        </w:tabs>
        <w:jc w:val="both"/>
        <w:rPr>
          <w:rFonts w:ascii="Arial" w:hAnsi="Arial" w:cs="Arial"/>
          <w:sz w:val="22"/>
        </w:rPr>
      </w:pPr>
      <w:r w:rsidRPr="00FD65DB">
        <w:rPr>
          <w:rFonts w:ascii="Arial" w:hAnsi="Arial" w:cs="Arial"/>
          <w:b/>
          <w:sz w:val="22"/>
        </w:rPr>
        <w:t xml:space="preserve">Source: </w:t>
      </w:r>
      <w:r w:rsidRPr="00FD65DB">
        <w:rPr>
          <w:rFonts w:ascii="Arial" w:hAnsi="Arial" w:cs="Arial"/>
          <w:b/>
          <w:sz w:val="22"/>
        </w:rPr>
        <w:tab/>
      </w:r>
      <w:r w:rsidR="00C612B7" w:rsidRPr="00FD65DB">
        <w:rPr>
          <w:rFonts w:ascii="Arial" w:hAnsi="Arial" w:cs="Arial"/>
          <w:b/>
          <w:sz w:val="22"/>
        </w:rPr>
        <w:t>Samsung</w:t>
      </w:r>
    </w:p>
    <w:p w14:paraId="5E188A5E" w14:textId="77777777" w:rsidR="00E61455" w:rsidRPr="00FD65DB" w:rsidRDefault="00E61455" w:rsidP="00E61455">
      <w:pPr>
        <w:tabs>
          <w:tab w:val="left" w:pos="1985"/>
        </w:tabs>
        <w:jc w:val="both"/>
        <w:rPr>
          <w:rFonts w:ascii="Arial" w:hAnsi="Arial" w:cs="Arial"/>
          <w:b/>
          <w:sz w:val="22"/>
          <w:lang w:eastAsia="zh-CN"/>
        </w:rPr>
      </w:pPr>
      <w:r w:rsidRPr="00FD65DB">
        <w:rPr>
          <w:rFonts w:ascii="Arial" w:hAnsi="Arial" w:cs="Arial"/>
          <w:b/>
          <w:sz w:val="22"/>
        </w:rPr>
        <w:t>Document for:</w:t>
      </w:r>
      <w:r w:rsidRPr="00FD65DB">
        <w:rPr>
          <w:rFonts w:ascii="Arial" w:hAnsi="Arial" w:cs="Arial"/>
          <w:b/>
          <w:sz w:val="22"/>
        </w:rPr>
        <w:tab/>
      </w:r>
      <w:r w:rsidR="00280D59" w:rsidRPr="00FD65DB">
        <w:rPr>
          <w:rFonts w:ascii="Arial" w:hAnsi="Arial" w:cs="Arial"/>
          <w:sz w:val="22"/>
          <w:lang w:eastAsia="zh-CN"/>
        </w:rPr>
        <w:t>Approval</w:t>
      </w:r>
    </w:p>
    <w:p w14:paraId="6E810FAA" w14:textId="11D78030" w:rsidR="00EF3FF4" w:rsidRPr="00FD65DB" w:rsidRDefault="00C612B7" w:rsidP="003E08FC">
      <w:pPr>
        <w:pStyle w:val="1"/>
      </w:pPr>
      <w:r w:rsidRPr="00FD65DB">
        <w:t xml:space="preserve">Topic #1: </w:t>
      </w:r>
      <w:r w:rsidR="00807C91" w:rsidRPr="00FD65DB">
        <w:t>RF requirements</w:t>
      </w:r>
    </w:p>
    <w:p w14:paraId="135D75B3" w14:textId="522A4A64" w:rsidR="00807C91" w:rsidRPr="00FD65DB" w:rsidRDefault="00807C91" w:rsidP="00807C91">
      <w:pPr>
        <w:pStyle w:val="3"/>
      </w:pPr>
      <w:r w:rsidRPr="00FD65DB">
        <w:t>Sub-topic 1-1: Power classes and UE types</w:t>
      </w:r>
    </w:p>
    <w:p w14:paraId="4E327D75" w14:textId="3E9545FA" w:rsidR="00C612B7" w:rsidRPr="00FD65DB" w:rsidRDefault="00C612B7" w:rsidP="00C612B7">
      <w:pPr>
        <w:rPr>
          <w:b/>
          <w:u w:val="single"/>
        </w:rPr>
      </w:pPr>
      <w:r w:rsidRPr="00FD65DB">
        <w:rPr>
          <w:b/>
          <w:u w:val="single"/>
        </w:rPr>
        <w:t>Issue 1-1</w:t>
      </w:r>
      <w:r w:rsidR="00E47116" w:rsidRPr="00FD65DB">
        <w:rPr>
          <w:b/>
          <w:u w:val="single"/>
        </w:rPr>
        <w:t>-2</w:t>
      </w:r>
      <w:r w:rsidRPr="00FD65DB">
        <w:rPr>
          <w:b/>
          <w:u w:val="single"/>
        </w:rPr>
        <w:t xml:space="preserve">: </w:t>
      </w:r>
      <w:r w:rsidR="00E47116" w:rsidRPr="00FD65DB">
        <w:rPr>
          <w:b/>
          <w:u w:val="single"/>
        </w:rPr>
        <w:t>Power boosting option for PC2</w:t>
      </w:r>
    </w:p>
    <w:p w14:paraId="0203D1CA" w14:textId="77777777" w:rsidR="00C612B7" w:rsidRPr="00FD65DB" w:rsidRDefault="00C612B7" w:rsidP="00C612B7">
      <w:pPr>
        <w:rPr>
          <w:b/>
          <w:bCs/>
          <w:iCs/>
          <w:lang w:eastAsia="zh-CN"/>
        </w:rPr>
      </w:pPr>
      <w:r w:rsidRPr="00FD65DB">
        <w:rPr>
          <w:rFonts w:hint="eastAsia"/>
          <w:b/>
          <w:bCs/>
          <w:iCs/>
          <w:lang w:eastAsia="zh-CN"/>
        </w:rPr>
        <w:t>A</w:t>
      </w:r>
      <w:r w:rsidRPr="00FD65DB">
        <w:rPr>
          <w:b/>
          <w:bCs/>
          <w:iCs/>
          <w:lang w:eastAsia="zh-CN"/>
        </w:rPr>
        <w:t>greement:</w:t>
      </w:r>
    </w:p>
    <w:p w14:paraId="7619B0D4" w14:textId="77777777" w:rsidR="00A27EAF" w:rsidRPr="00FD65DB" w:rsidRDefault="00A27EAF" w:rsidP="00A27EAF">
      <w:pPr>
        <w:pStyle w:val="af"/>
        <w:numPr>
          <w:ilvl w:val="0"/>
          <w:numId w:val="37"/>
        </w:numPr>
        <w:overflowPunct/>
        <w:autoSpaceDE/>
        <w:autoSpaceDN/>
        <w:ind w:firstLineChars="0"/>
        <w:textAlignment w:val="auto"/>
      </w:pPr>
      <w:r w:rsidRPr="00FD65DB">
        <w:t xml:space="preserve">FFS on the power boosting option for PC2, including </w:t>
      </w:r>
    </w:p>
    <w:p w14:paraId="52A1B36B" w14:textId="65306AB7" w:rsidR="00A27EAF" w:rsidRPr="00FD65DB" w:rsidRDefault="00A27EAF" w:rsidP="00A27EAF">
      <w:pPr>
        <w:pStyle w:val="af"/>
        <w:numPr>
          <w:ilvl w:val="1"/>
          <w:numId w:val="37"/>
        </w:numPr>
        <w:overflowPunct/>
        <w:autoSpaceDE/>
        <w:autoSpaceDN/>
        <w:ind w:firstLineChars="0"/>
        <w:textAlignment w:val="auto"/>
      </w:pPr>
      <w:r w:rsidRPr="00FD65DB">
        <w:t xml:space="preserve">Whether or not </w:t>
      </w:r>
      <w:r w:rsidRPr="00FD65DB">
        <w:rPr>
          <w:rFonts w:hint="eastAsia"/>
        </w:rPr>
        <w:t>a</w:t>
      </w:r>
      <w:r w:rsidRPr="00FD65DB">
        <w:t>nd how to define power boosting for PC2 as proposed above.</w:t>
      </w:r>
    </w:p>
    <w:p w14:paraId="206CFA32" w14:textId="77777777" w:rsidR="00A27EAF" w:rsidRPr="00FD65DB" w:rsidRDefault="00A27EAF" w:rsidP="00A27EAF">
      <w:pPr>
        <w:pStyle w:val="af"/>
        <w:numPr>
          <w:ilvl w:val="0"/>
          <w:numId w:val="37"/>
        </w:numPr>
        <w:overflowPunct/>
        <w:autoSpaceDE/>
        <w:autoSpaceDN/>
        <w:ind w:firstLineChars="0"/>
        <w:textAlignment w:val="auto"/>
      </w:pPr>
      <w:r w:rsidRPr="00FD65DB">
        <w:t>The power boosting discussion not to impact the requirements discussion for PC2 without power boosting, e.g. MPR/AMPR, for PC2.</w:t>
      </w:r>
    </w:p>
    <w:p w14:paraId="481DAECC" w14:textId="09AA25B3" w:rsidR="00E47116" w:rsidRPr="00FD65DB" w:rsidRDefault="00E47116" w:rsidP="00E47116"/>
    <w:p w14:paraId="5F74F960" w14:textId="6E63C7B4" w:rsidR="00807C91" w:rsidRPr="00FD65DB" w:rsidRDefault="00807C91" w:rsidP="00807C91">
      <w:pPr>
        <w:pStyle w:val="3"/>
      </w:pPr>
      <w:r w:rsidRPr="00FD65DB">
        <w:t>Sub-topic 1-2 Tx requirements</w:t>
      </w:r>
    </w:p>
    <w:p w14:paraId="44CF833C" w14:textId="6B75A1F4" w:rsidR="00A27EAF" w:rsidRPr="00FD65DB" w:rsidRDefault="00A27EAF" w:rsidP="00A27EAF">
      <w:pPr>
        <w:rPr>
          <w:b/>
          <w:u w:val="single"/>
        </w:rPr>
      </w:pPr>
      <w:r w:rsidRPr="00FD65DB">
        <w:rPr>
          <w:b/>
          <w:u w:val="single"/>
        </w:rPr>
        <w:t>Issue 1-4: General</w:t>
      </w:r>
    </w:p>
    <w:p w14:paraId="1AD2FA84" w14:textId="76A17B0E" w:rsidR="00A27EAF" w:rsidRPr="00FD65DB" w:rsidRDefault="00A27EAF" w:rsidP="00A27EAF">
      <w:pPr>
        <w:rPr>
          <w:rFonts w:eastAsiaTheme="minorEastAsia"/>
          <w:b/>
          <w:bCs/>
          <w:iCs/>
          <w:lang w:eastAsia="zh-CN"/>
        </w:rPr>
      </w:pPr>
      <w:r w:rsidRPr="00FD65DB">
        <w:rPr>
          <w:b/>
          <w:bCs/>
          <w:iCs/>
          <w:lang w:eastAsia="zh-CN"/>
        </w:rPr>
        <w:t>Agreement:</w:t>
      </w:r>
    </w:p>
    <w:p w14:paraId="1A8A403F" w14:textId="3B55A4F7" w:rsidR="00A27EAF" w:rsidRPr="00FD65DB" w:rsidRDefault="00A27EAF" w:rsidP="00A27EAF">
      <w:pPr>
        <w:pStyle w:val="af"/>
        <w:numPr>
          <w:ilvl w:val="0"/>
          <w:numId w:val="33"/>
        </w:numPr>
        <w:ind w:firstLineChars="0"/>
      </w:pPr>
      <w:r w:rsidRPr="00FD65DB">
        <w:t>As a baseline approach, existing Tx requirements from the TN specifications are re-used for the high-power NTN UE.</w:t>
      </w:r>
    </w:p>
    <w:p w14:paraId="25786DD9" w14:textId="77777777" w:rsidR="00A27EAF" w:rsidRPr="00FD65DB" w:rsidRDefault="00A27EAF" w:rsidP="00E47116"/>
    <w:p w14:paraId="0DEB9875" w14:textId="57C27907" w:rsidR="00E47116" w:rsidRPr="00FD65DB" w:rsidRDefault="00E47116" w:rsidP="00E47116">
      <w:pPr>
        <w:rPr>
          <w:b/>
          <w:u w:val="single"/>
        </w:rPr>
      </w:pPr>
      <w:r w:rsidRPr="00FD65DB">
        <w:rPr>
          <w:b/>
          <w:u w:val="single"/>
        </w:rPr>
        <w:t>Issue 1-5: MOP and tolerance</w:t>
      </w:r>
    </w:p>
    <w:p w14:paraId="5AA9EB91" w14:textId="3F7DBCBF" w:rsidR="005D1910" w:rsidRPr="00FD65DB" w:rsidRDefault="005D1910" w:rsidP="00E47116">
      <w:pPr>
        <w:rPr>
          <w:rFonts w:eastAsiaTheme="minorEastAsia"/>
          <w:b/>
          <w:bCs/>
          <w:iCs/>
          <w:lang w:eastAsia="zh-CN"/>
        </w:rPr>
      </w:pPr>
      <w:r w:rsidRPr="00FD65DB">
        <w:rPr>
          <w:rFonts w:hint="eastAsia"/>
          <w:b/>
          <w:bCs/>
          <w:iCs/>
          <w:lang w:eastAsia="zh-CN"/>
        </w:rPr>
        <w:t>A</w:t>
      </w:r>
      <w:r w:rsidRPr="00FD65DB">
        <w:rPr>
          <w:b/>
          <w:bCs/>
          <w:iCs/>
          <w:lang w:eastAsia="zh-CN"/>
        </w:rPr>
        <w:t>greement:</w:t>
      </w:r>
    </w:p>
    <w:p w14:paraId="6A4D0BF4" w14:textId="71D6CB68" w:rsidR="00E47116" w:rsidRPr="00FD65DB" w:rsidRDefault="005D1910" w:rsidP="005D1910">
      <w:pPr>
        <w:pStyle w:val="af"/>
        <w:numPr>
          <w:ilvl w:val="0"/>
          <w:numId w:val="33"/>
        </w:numPr>
        <w:ind w:firstLineChars="0"/>
      </w:pPr>
      <w:r w:rsidRPr="00FD65DB">
        <w:t>Re-use NR TN TS 38.101-1 nominal M</w:t>
      </w:r>
      <w:r w:rsidR="00A27EAF" w:rsidRPr="00FD65DB">
        <w:t>OP and +2/-3 tolerance for PC1</w:t>
      </w:r>
      <w:r w:rsidRPr="00FD65DB">
        <w:t xml:space="preserve"> and PC1</w:t>
      </w:r>
      <w:r w:rsidR="00A27EAF" w:rsidRPr="00FD65DB">
        <w:t>.5</w:t>
      </w:r>
      <w:r w:rsidRPr="00FD65DB">
        <w:t xml:space="preserve"> for NR-NTN Non-Redcap HPUE.</w:t>
      </w:r>
    </w:p>
    <w:p w14:paraId="520E29C9" w14:textId="65EBD0AC" w:rsidR="005D1910" w:rsidRPr="00FD65DB" w:rsidRDefault="005D1910" w:rsidP="005D1910"/>
    <w:p w14:paraId="387F7462" w14:textId="55BEBDA8" w:rsidR="005D1910" w:rsidRPr="00FD65DB" w:rsidRDefault="005D1910" w:rsidP="005D1910">
      <w:pPr>
        <w:rPr>
          <w:b/>
          <w:u w:val="single"/>
        </w:rPr>
      </w:pPr>
      <w:r w:rsidRPr="00FD65DB">
        <w:rPr>
          <w:b/>
          <w:u w:val="single"/>
        </w:rPr>
        <w:t>Issue 1-6: SEM</w:t>
      </w:r>
    </w:p>
    <w:p w14:paraId="117EC0CF" w14:textId="7938B0C7" w:rsidR="005D1910" w:rsidRPr="00FD65DB" w:rsidRDefault="005D1910" w:rsidP="005D1910">
      <w:pPr>
        <w:rPr>
          <w:rFonts w:eastAsiaTheme="minorEastAsia"/>
          <w:b/>
          <w:bCs/>
          <w:iCs/>
          <w:lang w:eastAsia="zh-CN"/>
        </w:rPr>
      </w:pPr>
      <w:r w:rsidRPr="00FD65DB">
        <w:rPr>
          <w:rFonts w:hint="eastAsia"/>
          <w:b/>
          <w:bCs/>
          <w:iCs/>
          <w:lang w:eastAsia="zh-CN"/>
        </w:rPr>
        <w:t>A</w:t>
      </w:r>
      <w:r w:rsidRPr="00FD65DB">
        <w:rPr>
          <w:b/>
          <w:bCs/>
          <w:iCs/>
          <w:lang w:eastAsia="zh-CN"/>
        </w:rPr>
        <w:t>greement:</w:t>
      </w:r>
    </w:p>
    <w:p w14:paraId="485A8259" w14:textId="77777777" w:rsidR="00A27EAF" w:rsidRPr="00FD65DB" w:rsidRDefault="00A27EAF" w:rsidP="00A27EAF">
      <w:pPr>
        <w:pStyle w:val="af"/>
        <w:numPr>
          <w:ilvl w:val="0"/>
          <w:numId w:val="37"/>
        </w:numPr>
        <w:overflowPunct/>
        <w:autoSpaceDE/>
        <w:autoSpaceDN/>
        <w:ind w:firstLineChars="0"/>
        <w:textAlignment w:val="auto"/>
      </w:pPr>
      <w:r w:rsidRPr="00FD65DB">
        <w:t>Use agreed baseline approach for SEM.</w:t>
      </w:r>
    </w:p>
    <w:p w14:paraId="53477689" w14:textId="77777777" w:rsidR="00A27EAF" w:rsidRPr="00FD65DB" w:rsidRDefault="00A27EAF" w:rsidP="00A27EAF">
      <w:pPr>
        <w:pStyle w:val="af"/>
        <w:numPr>
          <w:ilvl w:val="1"/>
          <w:numId w:val="37"/>
        </w:numPr>
        <w:overflowPunct/>
        <w:autoSpaceDE/>
        <w:autoSpaceDN/>
        <w:ind w:firstLineChars="0"/>
        <w:textAlignment w:val="auto"/>
      </w:pPr>
      <w:r w:rsidRPr="00FD65DB">
        <w:t>Apply SEM from NR-NTN PC3 to other PCs for NR-NTN as baseline.</w:t>
      </w:r>
    </w:p>
    <w:p w14:paraId="779B3650" w14:textId="77777777" w:rsidR="00A27EAF" w:rsidRPr="00FD65DB" w:rsidRDefault="00A27EAF" w:rsidP="00A27EAF">
      <w:pPr>
        <w:pStyle w:val="af"/>
        <w:numPr>
          <w:ilvl w:val="0"/>
          <w:numId w:val="37"/>
        </w:numPr>
        <w:overflowPunct/>
        <w:autoSpaceDE/>
        <w:autoSpaceDN/>
        <w:ind w:firstLineChars="0"/>
        <w:textAlignment w:val="auto"/>
      </w:pPr>
      <w:r w:rsidRPr="00FD65DB">
        <w:t>No need to further discuss the FCC 47 CFR part 25 specification in clause 202 in this work item in this release.</w:t>
      </w:r>
    </w:p>
    <w:p w14:paraId="35C8B838" w14:textId="6230E2D5" w:rsidR="005D1910" w:rsidRPr="00FD65DB" w:rsidRDefault="005D1910" w:rsidP="005D1910"/>
    <w:p w14:paraId="0A4E3A5D" w14:textId="0EE2BE27" w:rsidR="005D1910" w:rsidRPr="00FD65DB" w:rsidRDefault="005D1910" w:rsidP="005D1910">
      <w:pPr>
        <w:rPr>
          <w:b/>
          <w:u w:val="single"/>
        </w:rPr>
      </w:pPr>
      <w:r w:rsidRPr="00FD65DB">
        <w:rPr>
          <w:b/>
          <w:u w:val="single"/>
        </w:rPr>
        <w:t>Issue 1-7-1: PC2 and PC1.5 ACLR</w:t>
      </w:r>
    </w:p>
    <w:p w14:paraId="2BA59B63" w14:textId="7DF1B62E" w:rsidR="005D1910" w:rsidRPr="00FD65DB" w:rsidRDefault="005D1910" w:rsidP="005D1910">
      <w:pPr>
        <w:rPr>
          <w:rFonts w:eastAsiaTheme="minorEastAsia"/>
          <w:b/>
          <w:bCs/>
          <w:iCs/>
          <w:lang w:eastAsia="zh-CN"/>
        </w:rPr>
      </w:pPr>
      <w:r w:rsidRPr="00FD65DB">
        <w:rPr>
          <w:rFonts w:hint="eastAsia"/>
          <w:b/>
          <w:bCs/>
          <w:iCs/>
          <w:lang w:eastAsia="zh-CN"/>
        </w:rPr>
        <w:t>A</w:t>
      </w:r>
      <w:r w:rsidRPr="00FD65DB">
        <w:rPr>
          <w:b/>
          <w:bCs/>
          <w:iCs/>
          <w:lang w:eastAsia="zh-CN"/>
        </w:rPr>
        <w:t>greement:</w:t>
      </w:r>
    </w:p>
    <w:p w14:paraId="3181D544" w14:textId="77777777" w:rsidR="005D1910" w:rsidRPr="00FD65DB" w:rsidRDefault="005D1910" w:rsidP="005D1910">
      <w:pPr>
        <w:pStyle w:val="af"/>
        <w:numPr>
          <w:ilvl w:val="0"/>
          <w:numId w:val="33"/>
        </w:numPr>
        <w:ind w:firstLineChars="0"/>
      </w:pPr>
      <w:r w:rsidRPr="00FD65DB">
        <w:t>Re-use existing TN ACLR:</w:t>
      </w:r>
    </w:p>
    <w:p w14:paraId="5CDF4C98" w14:textId="77777777" w:rsidR="005D1910" w:rsidRPr="00FD65DB" w:rsidRDefault="005D1910" w:rsidP="005D1910">
      <w:pPr>
        <w:pStyle w:val="af"/>
        <w:numPr>
          <w:ilvl w:val="1"/>
          <w:numId w:val="33"/>
        </w:numPr>
        <w:ind w:firstLineChars="0"/>
      </w:pPr>
      <w:r w:rsidRPr="00FD65DB">
        <w:rPr>
          <w:rFonts w:hint="eastAsia"/>
        </w:rPr>
        <w:t>F</w:t>
      </w:r>
      <w:r w:rsidRPr="00FD65DB">
        <w:t>or 2Tx PC1.5: Reuse TN PC1.5 ACLR</w:t>
      </w:r>
    </w:p>
    <w:p w14:paraId="7D8A5A93" w14:textId="77777777" w:rsidR="005D1910" w:rsidRPr="00FD65DB" w:rsidRDefault="005D1910" w:rsidP="005D1910">
      <w:pPr>
        <w:pStyle w:val="af"/>
        <w:numPr>
          <w:ilvl w:val="1"/>
          <w:numId w:val="33"/>
        </w:numPr>
        <w:ind w:firstLineChars="0"/>
      </w:pPr>
      <w:r w:rsidRPr="00FD65DB">
        <w:t>For 1Tx and 2Tx PC2: Reuse TN PC2 ACLR</w:t>
      </w:r>
    </w:p>
    <w:p w14:paraId="087AFE64" w14:textId="77777777" w:rsidR="005D1910" w:rsidRPr="00FD65DB" w:rsidRDefault="005D1910" w:rsidP="005D1910"/>
    <w:p w14:paraId="07CE7220" w14:textId="77777777" w:rsidR="00A27EAF" w:rsidRPr="00FD65DB" w:rsidRDefault="00A27EAF" w:rsidP="00A27EAF">
      <w:pPr>
        <w:rPr>
          <w:b/>
          <w:u w:val="single"/>
        </w:rPr>
      </w:pPr>
      <w:r w:rsidRPr="00FD65DB">
        <w:rPr>
          <w:b/>
          <w:u w:val="single"/>
        </w:rPr>
        <w:t>Issue 1-7-2: PC1 ACLR</w:t>
      </w:r>
    </w:p>
    <w:p w14:paraId="203CF680" w14:textId="1580E372" w:rsidR="00A27EAF" w:rsidRPr="00FD65DB" w:rsidRDefault="00A27EAF" w:rsidP="00A27EAF">
      <w:pPr>
        <w:rPr>
          <w:b/>
          <w:bCs/>
          <w:iCs/>
          <w:lang w:eastAsia="zh-CN"/>
        </w:rPr>
      </w:pPr>
      <w:r w:rsidRPr="00FD65DB">
        <w:rPr>
          <w:b/>
          <w:bCs/>
          <w:iCs/>
          <w:lang w:eastAsia="zh-CN"/>
        </w:rPr>
        <w:lastRenderedPageBreak/>
        <w:t>Tentative agreement:</w:t>
      </w:r>
    </w:p>
    <w:p w14:paraId="187D03B9" w14:textId="42389986" w:rsidR="00A27EAF" w:rsidRPr="00FD65DB" w:rsidRDefault="00A27EAF" w:rsidP="00A27EAF">
      <w:pPr>
        <w:pStyle w:val="af"/>
        <w:numPr>
          <w:ilvl w:val="0"/>
          <w:numId w:val="33"/>
        </w:numPr>
        <w:ind w:firstLineChars="0"/>
      </w:pPr>
      <w:r w:rsidRPr="00FD65DB">
        <w:t>PC1 ACLR is [34] dBc</w:t>
      </w:r>
    </w:p>
    <w:p w14:paraId="106689AB" w14:textId="50039C5F" w:rsidR="00A27EAF" w:rsidRPr="00FD65DB" w:rsidRDefault="00A27EAF" w:rsidP="00A27EAF">
      <w:pPr>
        <w:pStyle w:val="af"/>
        <w:numPr>
          <w:ilvl w:val="1"/>
          <w:numId w:val="33"/>
        </w:numPr>
        <w:ind w:firstLineChars="0"/>
      </w:pPr>
      <w:r w:rsidRPr="00FD65DB">
        <w:t>Companies to further evaluate this, and to be confirmed in next meeting.</w:t>
      </w:r>
    </w:p>
    <w:p w14:paraId="13742F60" w14:textId="77777777" w:rsidR="00A27EAF" w:rsidRPr="00FD65DB" w:rsidRDefault="00A27EAF" w:rsidP="00A27EAF">
      <w:pPr>
        <w:rPr>
          <w:rFonts w:eastAsiaTheme="minorEastAsia"/>
          <w:b/>
          <w:bCs/>
          <w:iCs/>
          <w:lang w:eastAsia="zh-CN"/>
        </w:rPr>
      </w:pPr>
    </w:p>
    <w:p w14:paraId="68512EF3" w14:textId="77777777" w:rsidR="007642F6" w:rsidRPr="00FD65DB" w:rsidRDefault="007642F6" w:rsidP="007642F6">
      <w:pPr>
        <w:rPr>
          <w:b/>
          <w:u w:val="single"/>
        </w:rPr>
      </w:pPr>
      <w:r w:rsidRPr="00FD65DB">
        <w:rPr>
          <w:b/>
          <w:u w:val="single"/>
        </w:rPr>
        <w:t>Issue 1-8-1: PC2/1.5 MPR</w:t>
      </w:r>
    </w:p>
    <w:p w14:paraId="0A1A3D63" w14:textId="3F36AC0D" w:rsidR="007642F6" w:rsidRPr="00FD65DB" w:rsidRDefault="007642F6" w:rsidP="007642F6">
      <w:pPr>
        <w:rPr>
          <w:b/>
          <w:bCs/>
          <w:iCs/>
          <w:lang w:eastAsia="zh-CN"/>
        </w:rPr>
      </w:pPr>
      <w:r w:rsidRPr="00FD65DB">
        <w:rPr>
          <w:b/>
          <w:bCs/>
          <w:iCs/>
          <w:lang w:eastAsia="zh-CN"/>
        </w:rPr>
        <w:t>Ad-hoc agreement:</w:t>
      </w:r>
    </w:p>
    <w:p w14:paraId="401350FC" w14:textId="77777777" w:rsidR="007642F6" w:rsidRPr="00FD65DB" w:rsidRDefault="007642F6" w:rsidP="007642F6">
      <w:pPr>
        <w:pStyle w:val="af"/>
        <w:numPr>
          <w:ilvl w:val="0"/>
          <w:numId w:val="33"/>
        </w:numPr>
        <w:ind w:firstLineChars="0"/>
      </w:pPr>
      <w:r w:rsidRPr="00FD65DB">
        <w:t xml:space="preserve">Agree to re-use TS 38.101-1 MPR for PC2 and PC1.5 </w:t>
      </w:r>
    </w:p>
    <w:p w14:paraId="4016B840" w14:textId="77777777" w:rsidR="007642F6" w:rsidRPr="00FD65DB" w:rsidRDefault="007642F6" w:rsidP="007642F6">
      <w:pPr>
        <w:pStyle w:val="af"/>
        <w:numPr>
          <w:ilvl w:val="1"/>
          <w:numId w:val="33"/>
        </w:numPr>
        <w:ind w:firstLineChars="0"/>
      </w:pPr>
      <w:r w:rsidRPr="00FD65DB">
        <w:t>TS 38.101-1 Table 6.2.2-2 applies to NR-NTN PC2 HPUE MPR with 1Tx</w:t>
      </w:r>
    </w:p>
    <w:p w14:paraId="42A74DE2" w14:textId="77777777" w:rsidR="007642F6" w:rsidRPr="00FD65DB" w:rsidRDefault="007642F6" w:rsidP="007642F6">
      <w:pPr>
        <w:pStyle w:val="af"/>
        <w:numPr>
          <w:ilvl w:val="1"/>
          <w:numId w:val="33"/>
        </w:numPr>
        <w:ind w:firstLineChars="0"/>
      </w:pPr>
      <w:r w:rsidRPr="00FD65DB">
        <w:t>TS 38.101-1 Table 6.2D.2-1 applies to NR-NTN PC2 HPUE MPR with 2Tx</w:t>
      </w:r>
    </w:p>
    <w:p w14:paraId="2763C0C1" w14:textId="77777777" w:rsidR="007642F6" w:rsidRPr="00FD65DB" w:rsidRDefault="007642F6" w:rsidP="007642F6">
      <w:pPr>
        <w:pStyle w:val="af"/>
        <w:numPr>
          <w:ilvl w:val="1"/>
          <w:numId w:val="33"/>
        </w:numPr>
        <w:ind w:firstLineChars="0"/>
      </w:pPr>
      <w:r w:rsidRPr="00FD65DB">
        <w:t>TS 38.101-1 Table 6.2D.2-3 applies to NR-NTN PC1.5 HPUE MPR with 2Tx</w:t>
      </w:r>
    </w:p>
    <w:p w14:paraId="1E2D0486" w14:textId="0B134B31" w:rsidR="007642F6" w:rsidRPr="00FD65DB" w:rsidRDefault="007642F6" w:rsidP="005D1910"/>
    <w:p w14:paraId="25C0B447" w14:textId="77777777" w:rsidR="00807C91" w:rsidRPr="00FD65DB" w:rsidRDefault="00807C91" w:rsidP="00807C91">
      <w:pPr>
        <w:rPr>
          <w:b/>
          <w:u w:val="single"/>
        </w:rPr>
      </w:pPr>
      <w:r w:rsidRPr="00FD65DB">
        <w:rPr>
          <w:b/>
          <w:u w:val="single"/>
        </w:rPr>
        <w:t>Issue 1-8-2: PC1 MPR</w:t>
      </w:r>
    </w:p>
    <w:p w14:paraId="7E384CAC" w14:textId="041C7A15" w:rsidR="007642F6" w:rsidRPr="00FD65DB" w:rsidRDefault="00807C91" w:rsidP="005D1910">
      <w:pPr>
        <w:rPr>
          <w:b/>
          <w:bCs/>
          <w:iCs/>
          <w:lang w:eastAsia="zh-CN"/>
        </w:rPr>
      </w:pPr>
      <w:r w:rsidRPr="00FD65DB">
        <w:rPr>
          <w:rFonts w:hint="eastAsia"/>
          <w:b/>
          <w:bCs/>
          <w:iCs/>
          <w:lang w:eastAsia="zh-CN"/>
        </w:rPr>
        <w:t>W</w:t>
      </w:r>
      <w:r w:rsidRPr="00FD65DB">
        <w:rPr>
          <w:b/>
          <w:bCs/>
          <w:iCs/>
          <w:lang w:eastAsia="zh-CN"/>
        </w:rPr>
        <w:t>ay forward:</w:t>
      </w:r>
    </w:p>
    <w:p w14:paraId="74D0AA26" w14:textId="78B715C9" w:rsidR="00807C91" w:rsidRPr="00FD65DB" w:rsidRDefault="00807C91" w:rsidP="00807C91">
      <w:pPr>
        <w:pStyle w:val="af"/>
        <w:numPr>
          <w:ilvl w:val="0"/>
          <w:numId w:val="33"/>
        </w:numPr>
        <w:ind w:firstLineChars="0"/>
      </w:pPr>
      <w:r w:rsidRPr="00FD65DB">
        <w:t>To collect MPR analysis and determine MPR for PC1 in next meeting.</w:t>
      </w:r>
    </w:p>
    <w:p w14:paraId="2317EC2C" w14:textId="77777777" w:rsidR="00807C91" w:rsidRPr="00FD65DB" w:rsidRDefault="00807C91" w:rsidP="005D1910">
      <w:pPr>
        <w:rPr>
          <w:rFonts w:eastAsiaTheme="minorEastAsia"/>
          <w:lang w:eastAsia="zh-CN"/>
        </w:rPr>
      </w:pPr>
    </w:p>
    <w:p w14:paraId="7B191937" w14:textId="77777777" w:rsidR="00807C91" w:rsidRPr="00FD65DB" w:rsidRDefault="00807C91" w:rsidP="00807C91">
      <w:pPr>
        <w:rPr>
          <w:b/>
          <w:u w:val="single"/>
        </w:rPr>
      </w:pPr>
      <w:r w:rsidRPr="00FD65DB">
        <w:rPr>
          <w:b/>
          <w:u w:val="single"/>
        </w:rPr>
        <w:t>Issue 1-8-3: MPR/A-MPR simulation assumptions:</w:t>
      </w:r>
    </w:p>
    <w:p w14:paraId="205D5192" w14:textId="77777777" w:rsidR="00807C91" w:rsidRPr="00FD65DB" w:rsidRDefault="00807C91" w:rsidP="00807C91">
      <w:pPr>
        <w:rPr>
          <w:b/>
          <w:bCs/>
          <w:iCs/>
          <w:lang w:eastAsia="zh-CN"/>
        </w:rPr>
      </w:pPr>
      <w:r w:rsidRPr="00FD65DB">
        <w:rPr>
          <w:b/>
          <w:bCs/>
          <w:iCs/>
          <w:lang w:eastAsia="zh-CN"/>
        </w:rPr>
        <w:t>Ad-hoc agreement:</w:t>
      </w:r>
    </w:p>
    <w:p w14:paraId="599F69BF" w14:textId="3591176A" w:rsidR="00807C91" w:rsidRPr="00FD65DB" w:rsidRDefault="00807C91" w:rsidP="00807C91">
      <w:pPr>
        <w:pStyle w:val="af"/>
        <w:numPr>
          <w:ilvl w:val="0"/>
          <w:numId w:val="33"/>
        </w:numPr>
        <w:ind w:firstLineChars="0"/>
      </w:pPr>
      <w:r w:rsidRPr="00FD65DB">
        <w:t>For PC1, ACLR used in PA calibration should be aligned with ACLR requirements.</w:t>
      </w:r>
    </w:p>
    <w:p w14:paraId="15A38646" w14:textId="0B8CC336" w:rsidR="007642F6" w:rsidRPr="00FD65DB" w:rsidRDefault="007642F6" w:rsidP="005D1910"/>
    <w:p w14:paraId="00B835DB" w14:textId="77777777" w:rsidR="00807C91" w:rsidRPr="00FD65DB" w:rsidRDefault="00807C91" w:rsidP="00807C91">
      <w:pPr>
        <w:rPr>
          <w:b/>
          <w:u w:val="single"/>
        </w:rPr>
      </w:pPr>
      <w:r w:rsidRPr="00FD65DB">
        <w:rPr>
          <w:b/>
          <w:u w:val="single"/>
        </w:rPr>
        <w:t>Issue 1-9: A-MPR</w:t>
      </w:r>
    </w:p>
    <w:p w14:paraId="17B79FDB" w14:textId="77777777" w:rsidR="00807C91" w:rsidRPr="00FD65DB" w:rsidRDefault="00807C91" w:rsidP="00807C91">
      <w:pPr>
        <w:rPr>
          <w:b/>
          <w:bCs/>
          <w:iCs/>
          <w:lang w:eastAsia="zh-CN"/>
        </w:rPr>
      </w:pPr>
      <w:r w:rsidRPr="00FD65DB">
        <w:rPr>
          <w:b/>
          <w:bCs/>
          <w:iCs/>
          <w:lang w:eastAsia="zh-CN"/>
        </w:rPr>
        <w:t>Ad-hoc agreements:</w:t>
      </w:r>
    </w:p>
    <w:p w14:paraId="7A7C5E23" w14:textId="77777777" w:rsidR="00807C91" w:rsidRPr="00FD65DB" w:rsidRDefault="00807C91" w:rsidP="00807C91">
      <w:pPr>
        <w:pStyle w:val="af"/>
        <w:numPr>
          <w:ilvl w:val="0"/>
          <w:numId w:val="33"/>
        </w:numPr>
        <w:ind w:firstLineChars="0"/>
      </w:pPr>
      <w:r w:rsidRPr="00FD65DB">
        <w:t>Discuss the A-MPR in the draft CRs in next meeting.</w:t>
      </w:r>
    </w:p>
    <w:p w14:paraId="322997FB" w14:textId="6B99CE41" w:rsidR="00807C91" w:rsidRPr="00FD65DB" w:rsidRDefault="00807C91" w:rsidP="005D1910"/>
    <w:p w14:paraId="335AB593" w14:textId="77777777" w:rsidR="00807C91" w:rsidRPr="00FD65DB" w:rsidRDefault="00807C91" w:rsidP="00807C91">
      <w:pPr>
        <w:pStyle w:val="3"/>
      </w:pPr>
      <w:r w:rsidRPr="00FD65DB">
        <w:t>Sub-topic 1-3 Rx requirements</w:t>
      </w:r>
    </w:p>
    <w:p w14:paraId="786E5CCA" w14:textId="77777777" w:rsidR="00807C91" w:rsidRPr="00FD65DB" w:rsidRDefault="00807C91" w:rsidP="00807C91">
      <w:pPr>
        <w:rPr>
          <w:b/>
          <w:u w:val="single"/>
        </w:rPr>
      </w:pPr>
      <w:r w:rsidRPr="00FD65DB">
        <w:rPr>
          <w:b/>
          <w:u w:val="single"/>
        </w:rPr>
        <w:t>Issue 1-10: General discussion of RSD analysis</w:t>
      </w:r>
    </w:p>
    <w:p w14:paraId="204D2FF5" w14:textId="77777777" w:rsidR="00807C91" w:rsidRPr="00FD65DB" w:rsidRDefault="00807C91" w:rsidP="00807C91">
      <w:pPr>
        <w:rPr>
          <w:b/>
          <w:bCs/>
          <w:iCs/>
          <w:lang w:eastAsia="zh-CN"/>
        </w:rPr>
      </w:pPr>
      <w:r w:rsidRPr="00FD65DB">
        <w:rPr>
          <w:b/>
          <w:bCs/>
          <w:iCs/>
          <w:lang w:eastAsia="zh-CN"/>
        </w:rPr>
        <w:t>Ad-hoc agreements:</w:t>
      </w:r>
    </w:p>
    <w:p w14:paraId="3F34DA27" w14:textId="45AF4ECD" w:rsidR="00807C91" w:rsidRPr="00FD65DB" w:rsidRDefault="00807C91" w:rsidP="00807C91">
      <w:pPr>
        <w:pStyle w:val="af"/>
        <w:numPr>
          <w:ilvl w:val="0"/>
          <w:numId w:val="33"/>
        </w:numPr>
        <w:ind w:firstLineChars="0"/>
      </w:pPr>
      <w:r w:rsidRPr="00FD65DB">
        <w:t>In addition to Tx leakage to Rx, Rx non-linearity needs to be considered in RSD evaluation.</w:t>
      </w:r>
    </w:p>
    <w:p w14:paraId="068A88CE" w14:textId="139DC6B8" w:rsidR="00807C91" w:rsidRPr="00FD65DB" w:rsidRDefault="00807C91" w:rsidP="005D1910"/>
    <w:p w14:paraId="3D7AEB42" w14:textId="77777777" w:rsidR="006A5E0A" w:rsidRPr="00FD65DB" w:rsidRDefault="006A5E0A" w:rsidP="006A5E0A">
      <w:pPr>
        <w:rPr>
          <w:b/>
          <w:u w:val="single"/>
        </w:rPr>
      </w:pPr>
      <w:r w:rsidRPr="00FD65DB">
        <w:rPr>
          <w:b/>
          <w:u w:val="single"/>
        </w:rPr>
        <w:t>Issue 1-11: General discussion of RSD of PC1.5 and PC1</w:t>
      </w:r>
    </w:p>
    <w:p w14:paraId="566B52ED" w14:textId="77777777" w:rsidR="006A5E0A" w:rsidRPr="00FD65DB" w:rsidRDefault="006A5E0A" w:rsidP="006A5E0A">
      <w:pPr>
        <w:rPr>
          <w:b/>
          <w:bCs/>
          <w:iCs/>
          <w:lang w:eastAsia="zh-CN"/>
        </w:rPr>
      </w:pPr>
      <w:r w:rsidRPr="00FD65DB">
        <w:rPr>
          <w:b/>
          <w:bCs/>
          <w:iCs/>
          <w:lang w:eastAsia="zh-CN"/>
        </w:rPr>
        <w:t>Ad-hoc agreements:</w:t>
      </w:r>
    </w:p>
    <w:p w14:paraId="5446E545" w14:textId="77777777" w:rsidR="006A5E0A" w:rsidRPr="00FD65DB" w:rsidRDefault="006A5E0A" w:rsidP="006A5E0A">
      <w:pPr>
        <w:pStyle w:val="af"/>
        <w:numPr>
          <w:ilvl w:val="0"/>
          <w:numId w:val="33"/>
        </w:numPr>
        <w:ind w:firstLineChars="0"/>
      </w:pPr>
      <w:r w:rsidRPr="00FD65DB">
        <w:t>Companies agree to bring more analysis for the RSD values for PC1.5/PC1 non-handheld UE.</w:t>
      </w:r>
    </w:p>
    <w:p w14:paraId="3ED67A2F" w14:textId="77777777" w:rsidR="006A5E0A" w:rsidRPr="00FD65DB" w:rsidRDefault="006A5E0A" w:rsidP="006A5E0A">
      <w:pPr>
        <w:pStyle w:val="af"/>
        <w:numPr>
          <w:ilvl w:val="1"/>
          <w:numId w:val="33"/>
        </w:numPr>
        <w:ind w:firstLineChars="0"/>
      </w:pPr>
      <w:r w:rsidRPr="00FD65DB">
        <w:t>Further check these in next meeting.</w:t>
      </w:r>
    </w:p>
    <w:p w14:paraId="26DD4422" w14:textId="4593BF87" w:rsidR="00807C91" w:rsidRPr="00FD65DB" w:rsidRDefault="00807C91" w:rsidP="005D1910"/>
    <w:p w14:paraId="3033F788" w14:textId="77777777" w:rsidR="006A5E0A" w:rsidRPr="00FD65DB" w:rsidRDefault="006A5E0A" w:rsidP="006A5E0A">
      <w:pPr>
        <w:rPr>
          <w:b/>
          <w:u w:val="single"/>
        </w:rPr>
      </w:pPr>
      <w:r w:rsidRPr="00FD65DB">
        <w:rPr>
          <w:b/>
          <w:u w:val="single"/>
        </w:rPr>
        <w:t>Issue 1-13: RSD requirements for PC2 on n255</w:t>
      </w:r>
    </w:p>
    <w:p w14:paraId="51EBB4FC" w14:textId="77777777" w:rsidR="006A5E0A" w:rsidRPr="00FD65DB" w:rsidRDefault="006A5E0A" w:rsidP="006A5E0A">
      <w:pPr>
        <w:rPr>
          <w:b/>
          <w:bCs/>
          <w:iCs/>
          <w:lang w:eastAsia="zh-CN"/>
        </w:rPr>
      </w:pPr>
      <w:r w:rsidRPr="00FD65DB">
        <w:rPr>
          <w:b/>
          <w:bCs/>
          <w:iCs/>
          <w:lang w:eastAsia="zh-CN"/>
        </w:rPr>
        <w:t>Ad-hoc agreements:</w:t>
      </w:r>
    </w:p>
    <w:p w14:paraId="25617ADE" w14:textId="77777777" w:rsidR="006A5E0A" w:rsidRPr="00FD65DB" w:rsidRDefault="006A5E0A" w:rsidP="006A5E0A">
      <w:pPr>
        <w:pStyle w:val="af"/>
        <w:numPr>
          <w:ilvl w:val="0"/>
          <w:numId w:val="33"/>
        </w:numPr>
        <w:ind w:firstLineChars="0"/>
      </w:pPr>
      <w:r w:rsidRPr="00FD65DB">
        <w:t>For n255 PC2:</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6A5E0A" w:rsidRPr="00FD65DB" w14:paraId="4A1434E3" w14:textId="77777777" w:rsidTr="008764EB">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A275D" w14:textId="77777777" w:rsidR="006A5E0A" w:rsidRPr="00FD65DB" w:rsidRDefault="006A5E0A" w:rsidP="008764EB">
            <w:pPr>
              <w:widowControl w:val="0"/>
              <w:spacing w:after="0"/>
              <w:jc w:val="center"/>
              <w:rPr>
                <w:lang w:val="en-US"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7550F4C" w14:textId="77777777" w:rsidR="006A5E0A" w:rsidRPr="00FD65DB" w:rsidRDefault="006A5E0A" w:rsidP="008764EB">
            <w:pPr>
              <w:widowControl w:val="0"/>
              <w:spacing w:after="0"/>
              <w:jc w:val="center"/>
              <w:rPr>
                <w:lang w:val="en-US" w:eastAsia="zh-CN"/>
              </w:rPr>
            </w:pPr>
            <w:r w:rsidRPr="00FD65DB">
              <w:rPr>
                <w:lang w:val="en-US" w:eastAsia="zh-CN"/>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538C1D5" w14:textId="77777777" w:rsidR="006A5E0A" w:rsidRPr="00FD65DB" w:rsidRDefault="006A5E0A" w:rsidP="008764EB">
            <w:pPr>
              <w:widowControl w:val="0"/>
              <w:spacing w:after="0"/>
              <w:jc w:val="center"/>
              <w:rPr>
                <w:lang w:val="en-US" w:eastAsia="zh-CN"/>
              </w:rPr>
            </w:pPr>
            <w:r w:rsidRPr="00FD65DB">
              <w:rPr>
                <w:lang w:val="en-US" w:eastAsia="zh-CN"/>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D70DF72" w14:textId="77777777" w:rsidR="006A5E0A" w:rsidRPr="00FD65DB" w:rsidRDefault="006A5E0A" w:rsidP="008764EB">
            <w:pPr>
              <w:widowControl w:val="0"/>
              <w:spacing w:after="0"/>
              <w:jc w:val="center"/>
              <w:rPr>
                <w:lang w:val="en-US" w:eastAsia="zh-CN"/>
              </w:rPr>
            </w:pPr>
            <w:r w:rsidRPr="00FD65DB">
              <w:rPr>
                <w:lang w:val="en-US" w:eastAsia="zh-CN"/>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E38F4CD" w14:textId="77777777" w:rsidR="006A5E0A" w:rsidRPr="00FD65DB" w:rsidRDefault="006A5E0A" w:rsidP="008764EB">
            <w:pPr>
              <w:widowControl w:val="0"/>
              <w:spacing w:after="0"/>
              <w:jc w:val="center"/>
              <w:rPr>
                <w:lang w:val="en-US" w:eastAsia="zh-CN"/>
              </w:rPr>
            </w:pPr>
            <w:r w:rsidRPr="00FD65DB">
              <w:rPr>
                <w:lang w:val="en-US" w:eastAsia="zh-CN"/>
              </w:rPr>
              <w:t>20 MHz</w:t>
            </w:r>
          </w:p>
        </w:tc>
      </w:tr>
      <w:tr w:rsidR="006A5E0A" w:rsidRPr="00FD65DB" w14:paraId="28F31320" w14:textId="77777777" w:rsidTr="008764EB">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DCF32" w14:textId="77777777" w:rsidR="006A5E0A" w:rsidRPr="00FD65DB" w:rsidRDefault="006A5E0A" w:rsidP="008764EB">
            <w:pPr>
              <w:widowControl w:val="0"/>
              <w:spacing w:after="0"/>
              <w:jc w:val="center"/>
              <w:rPr>
                <w:lang w:val="en-US" w:eastAsia="zh-CN"/>
              </w:rPr>
            </w:pPr>
            <w:r w:rsidRPr="00FD65DB">
              <w:rPr>
                <w:lang w:val="en-US" w:eastAsia="zh-CN"/>
              </w:rPr>
              <w:lastRenderedPageBreak/>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24265C3" w14:textId="77777777" w:rsidR="006A5E0A" w:rsidRPr="00FD65DB" w:rsidRDefault="006A5E0A" w:rsidP="008764EB">
            <w:pPr>
              <w:widowControl w:val="0"/>
              <w:spacing w:after="0"/>
              <w:jc w:val="center"/>
              <w:rPr>
                <w:lang w:val="en-US" w:eastAsia="zh-CN"/>
              </w:rPr>
            </w:pPr>
            <w:r w:rsidRPr="00FD65DB">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846D74F" w14:textId="77777777" w:rsidR="006A5E0A" w:rsidRPr="00FD65DB" w:rsidRDefault="006A5E0A" w:rsidP="008764EB">
            <w:pPr>
              <w:widowControl w:val="0"/>
              <w:spacing w:after="0"/>
              <w:jc w:val="center"/>
              <w:rPr>
                <w:lang w:val="en-US" w:eastAsia="zh-CN"/>
              </w:rPr>
            </w:pPr>
            <w:r w:rsidRPr="00FD65DB">
              <w:rPr>
                <w:lang w:val="en-US" w:eastAsia="zh-CN"/>
              </w:rPr>
              <w:t>[0.8]</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0BEDA00" w14:textId="77777777" w:rsidR="006A5E0A" w:rsidRPr="00FD65DB" w:rsidRDefault="006A5E0A" w:rsidP="008764EB">
            <w:pPr>
              <w:widowControl w:val="0"/>
              <w:spacing w:after="0"/>
              <w:jc w:val="center"/>
              <w:rPr>
                <w:lang w:val="en-US" w:eastAsia="zh-CN"/>
              </w:rPr>
            </w:pPr>
            <w:r w:rsidRPr="00FD65DB">
              <w:rPr>
                <w:lang w:val="en-US" w:eastAsia="zh-CN"/>
              </w:rPr>
              <w:t>[0.9]</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4BE05D9" w14:textId="77777777" w:rsidR="006A5E0A" w:rsidRPr="00FD65DB" w:rsidRDefault="006A5E0A" w:rsidP="008764EB">
            <w:pPr>
              <w:widowControl w:val="0"/>
              <w:spacing w:after="0"/>
              <w:jc w:val="center"/>
              <w:rPr>
                <w:lang w:val="en-US" w:eastAsia="zh-CN"/>
              </w:rPr>
            </w:pPr>
            <w:r w:rsidRPr="00FD65DB">
              <w:rPr>
                <w:lang w:val="en-US" w:eastAsia="zh-CN"/>
              </w:rPr>
              <w:t>[0.9]</w:t>
            </w:r>
          </w:p>
        </w:tc>
      </w:tr>
      <w:tr w:rsidR="006A5E0A" w:rsidRPr="00FD65DB" w14:paraId="68C87544" w14:textId="77777777" w:rsidTr="008764EB">
        <w:trPr>
          <w:trHeight w:val="330"/>
          <w:jc w:val="center"/>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17C6F" w14:textId="77777777" w:rsidR="006A5E0A" w:rsidRPr="00FD65DB" w:rsidRDefault="006A5E0A" w:rsidP="008764EB">
            <w:pPr>
              <w:widowControl w:val="0"/>
              <w:spacing w:after="0"/>
              <w:jc w:val="center"/>
              <w:rPr>
                <w:lang w:val="en-US" w:eastAsia="zh-CN"/>
              </w:rPr>
            </w:pPr>
            <w:r w:rsidRPr="00FD65DB">
              <w:rPr>
                <w:lang w:val="en-US" w:eastAsia="zh-CN"/>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57F5E94" w14:textId="77777777" w:rsidR="006A5E0A" w:rsidRPr="00FD65DB" w:rsidRDefault="006A5E0A" w:rsidP="008764EB">
            <w:pPr>
              <w:widowControl w:val="0"/>
              <w:spacing w:after="0"/>
              <w:jc w:val="center"/>
              <w:rPr>
                <w:lang w:val="en-US" w:eastAsia="zh-CN"/>
              </w:rPr>
            </w:pPr>
            <w:r w:rsidRPr="00FD65DB">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25C2CB5" w14:textId="77777777" w:rsidR="006A5E0A" w:rsidRPr="00FD65DB" w:rsidRDefault="006A5E0A" w:rsidP="008764EB">
            <w:pPr>
              <w:widowControl w:val="0"/>
              <w:spacing w:after="0"/>
              <w:jc w:val="center"/>
              <w:rPr>
                <w:lang w:val="en-US" w:eastAsia="zh-CN"/>
              </w:rPr>
            </w:pPr>
            <w:r w:rsidRPr="00FD65DB">
              <w:rPr>
                <w:lang w:val="en-US" w:eastAsia="zh-CN"/>
              </w:rPr>
              <w:t>[1.6]</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52BE688" w14:textId="77777777" w:rsidR="006A5E0A" w:rsidRPr="00FD65DB" w:rsidRDefault="006A5E0A" w:rsidP="008764EB">
            <w:pPr>
              <w:widowControl w:val="0"/>
              <w:spacing w:after="0"/>
              <w:jc w:val="center"/>
              <w:rPr>
                <w:lang w:val="en-US" w:eastAsia="zh-CN"/>
              </w:rPr>
            </w:pPr>
            <w:r w:rsidRPr="00FD65DB">
              <w:rPr>
                <w:lang w:val="en-US" w:eastAsia="zh-CN"/>
              </w:rPr>
              <w:t>[1.7]</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037D3E3" w14:textId="77777777" w:rsidR="006A5E0A" w:rsidRPr="00FD65DB" w:rsidRDefault="006A5E0A" w:rsidP="008764EB">
            <w:pPr>
              <w:widowControl w:val="0"/>
              <w:spacing w:after="0"/>
              <w:jc w:val="center"/>
              <w:rPr>
                <w:lang w:val="en-US" w:eastAsia="zh-CN"/>
              </w:rPr>
            </w:pPr>
            <w:r w:rsidRPr="00FD65DB">
              <w:rPr>
                <w:lang w:val="en-US" w:eastAsia="zh-CN"/>
              </w:rPr>
              <w:t>[1.7]</w:t>
            </w:r>
          </w:p>
        </w:tc>
      </w:tr>
    </w:tbl>
    <w:p w14:paraId="50276620" w14:textId="215CE121" w:rsidR="006A5E0A" w:rsidRDefault="006A5E0A" w:rsidP="005D1910"/>
    <w:p w14:paraId="2D4422C8" w14:textId="77777777" w:rsidR="00FD65DB" w:rsidRPr="00FD65DB" w:rsidRDefault="00FD65DB" w:rsidP="00FD65DB">
      <w:pPr>
        <w:rPr>
          <w:b/>
          <w:u w:val="single"/>
          <w:lang w:eastAsia="ko-KR"/>
        </w:rPr>
      </w:pPr>
      <w:r w:rsidRPr="00FD65DB">
        <w:rPr>
          <w:b/>
          <w:u w:val="single"/>
          <w:lang w:eastAsia="ko-KR"/>
        </w:rPr>
        <w:t>Issue 1-14: RSD requirements for PC1.5 and PC1.</w:t>
      </w:r>
    </w:p>
    <w:p w14:paraId="6557E824" w14:textId="6E3A24EF" w:rsidR="00FD65DB" w:rsidRDefault="00FD65DB" w:rsidP="00FD65DB">
      <w:pPr>
        <w:rPr>
          <w:b/>
          <w:bCs/>
          <w:iCs/>
          <w:lang w:eastAsia="zh-CN"/>
        </w:rPr>
      </w:pPr>
      <w:r w:rsidRPr="00FD65DB">
        <w:rPr>
          <w:b/>
          <w:bCs/>
          <w:iCs/>
          <w:lang w:eastAsia="zh-CN"/>
        </w:rPr>
        <w:t>Way forward:</w:t>
      </w:r>
    </w:p>
    <w:p w14:paraId="0C890C0F" w14:textId="30397C1C" w:rsidR="00FD65DB" w:rsidRPr="00FD65DB" w:rsidRDefault="00FD65DB" w:rsidP="00FD65DB">
      <w:pPr>
        <w:pStyle w:val="af"/>
        <w:numPr>
          <w:ilvl w:val="0"/>
          <w:numId w:val="33"/>
        </w:numPr>
        <w:ind w:firstLineChars="0"/>
      </w:pPr>
      <w:r w:rsidRPr="00FD65DB">
        <w:t>Encourage companies to</w:t>
      </w:r>
      <w:r>
        <w:t xml:space="preserve"> </w:t>
      </w:r>
      <w:r>
        <w:t>further</w:t>
      </w:r>
      <w:r w:rsidRPr="00FD65DB">
        <w:t xml:space="preserve"> discuss the following proposal</w:t>
      </w:r>
      <w:r>
        <w:t>s</w:t>
      </w:r>
      <w:r w:rsidRPr="00FD65DB">
        <w:t>:</w:t>
      </w:r>
    </w:p>
    <w:p w14:paraId="24768883" w14:textId="77777777" w:rsidR="00FD65DB" w:rsidRPr="00FD65DB" w:rsidRDefault="00FD65DB" w:rsidP="00FD65DB">
      <w:pPr>
        <w:pStyle w:val="af"/>
        <w:numPr>
          <w:ilvl w:val="1"/>
          <w:numId w:val="34"/>
        </w:numPr>
        <w:overflowPunct/>
        <w:autoSpaceDE/>
        <w:autoSpaceDN/>
        <w:adjustRightInd/>
        <w:spacing w:after="120"/>
        <w:ind w:left="1440" w:firstLineChars="0"/>
        <w:textAlignment w:val="auto"/>
        <w:rPr>
          <w:rFonts w:eastAsia="宋体"/>
          <w:szCs w:val="24"/>
          <w:lang w:eastAsia="zh-CN"/>
        </w:rPr>
      </w:pPr>
      <w:r w:rsidRPr="00FD65DB">
        <w:rPr>
          <w:rFonts w:eastAsia="宋体"/>
          <w:szCs w:val="24"/>
          <w:lang w:eastAsia="zh-CN"/>
        </w:rPr>
        <w:t>Option 1: For PC1.5 2Tx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FD65DB" w:rsidRPr="00FD65DB" w14:paraId="238915CB" w14:textId="77777777" w:rsidTr="003F0C4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25FC95A" w14:textId="77777777" w:rsidR="00FD65DB" w:rsidRPr="00FD65DB" w:rsidRDefault="00FD65DB" w:rsidP="003F0C44">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BC71A3" w14:textId="77777777" w:rsidR="00FD65DB" w:rsidRPr="00FD65DB" w:rsidRDefault="00FD65DB" w:rsidP="003F0C44">
            <w:pPr>
              <w:pStyle w:val="TAH"/>
              <w:rPr>
                <w:rFonts w:eastAsia="PMingLiU"/>
                <w:lang w:val="en-US"/>
              </w:rPr>
            </w:pPr>
            <w:r w:rsidRPr="00FD65DB">
              <w:rPr>
                <w:rFonts w:eastAsia="PMingLiU"/>
                <w:lang w:val="en-US"/>
              </w:rPr>
              <w:t>5</w:t>
            </w:r>
          </w:p>
          <w:p w14:paraId="5B606270"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BAD55EE" w14:textId="77777777" w:rsidR="00FD65DB" w:rsidRPr="00FD65DB" w:rsidRDefault="00FD65DB" w:rsidP="003F0C44">
            <w:pPr>
              <w:pStyle w:val="TAH"/>
              <w:rPr>
                <w:rFonts w:eastAsia="PMingLiU"/>
                <w:lang w:val="en-US"/>
              </w:rPr>
            </w:pPr>
            <w:r w:rsidRPr="00FD65DB">
              <w:rPr>
                <w:rFonts w:eastAsia="PMingLiU"/>
                <w:lang w:val="en-US"/>
              </w:rPr>
              <w:t>10</w:t>
            </w:r>
          </w:p>
          <w:p w14:paraId="63C64CDF"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7FF6CE" w14:textId="77777777" w:rsidR="00FD65DB" w:rsidRPr="00FD65DB" w:rsidRDefault="00FD65DB" w:rsidP="003F0C44">
            <w:pPr>
              <w:pStyle w:val="TAH"/>
              <w:rPr>
                <w:rFonts w:eastAsia="PMingLiU"/>
                <w:lang w:val="en-US"/>
              </w:rPr>
            </w:pPr>
            <w:r w:rsidRPr="00FD65DB">
              <w:rPr>
                <w:rFonts w:eastAsia="PMingLiU"/>
                <w:lang w:val="en-US"/>
              </w:rPr>
              <w:t>15</w:t>
            </w:r>
          </w:p>
          <w:p w14:paraId="4D2C16F9"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7A3C01" w14:textId="77777777" w:rsidR="00FD65DB" w:rsidRPr="00FD65DB" w:rsidRDefault="00FD65DB" w:rsidP="003F0C44">
            <w:pPr>
              <w:pStyle w:val="TAH"/>
              <w:rPr>
                <w:rFonts w:eastAsia="PMingLiU"/>
                <w:lang w:val="en-US"/>
              </w:rPr>
            </w:pPr>
            <w:r w:rsidRPr="00FD65DB">
              <w:rPr>
                <w:rFonts w:eastAsia="PMingLiU"/>
                <w:lang w:val="en-US"/>
              </w:rPr>
              <w:t>20</w:t>
            </w:r>
          </w:p>
          <w:p w14:paraId="7F5CBB44"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r>
      <w:tr w:rsidR="00FD65DB" w:rsidRPr="00FD65DB" w14:paraId="19BA510E" w14:textId="77777777" w:rsidTr="003F0C4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15CA69" w14:textId="77777777" w:rsidR="00FD65DB" w:rsidRPr="00FD65DB" w:rsidRDefault="00FD65DB" w:rsidP="003F0C44">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8030ACB" w14:textId="77777777" w:rsidR="00FD65DB" w:rsidRPr="00FD65DB" w:rsidRDefault="00FD65DB" w:rsidP="003F0C44">
            <w:pPr>
              <w:pStyle w:val="TAC"/>
              <w:rPr>
                <w:rFonts w:eastAsia="PMingLiU"/>
                <w:lang w:val="en-US"/>
              </w:rPr>
            </w:pPr>
            <w:r w:rsidRPr="00FD65DB">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7C1CFC3" w14:textId="77777777" w:rsidR="00FD65DB" w:rsidRPr="00FD65DB" w:rsidRDefault="00FD65DB" w:rsidP="003F0C44">
            <w:pPr>
              <w:pStyle w:val="TAC"/>
              <w:rPr>
                <w:rFonts w:eastAsia="PMingLiU"/>
                <w:lang w:val="en-US"/>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014C204B" w14:textId="77777777" w:rsidR="00FD65DB" w:rsidRPr="00FD65DB" w:rsidRDefault="00FD65DB" w:rsidP="003F0C44">
            <w:pPr>
              <w:pStyle w:val="TAC"/>
              <w:rPr>
                <w:rFonts w:eastAsia="PMingLiU"/>
                <w:lang w:val="en-US"/>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07F966A" w14:textId="77777777" w:rsidR="00FD65DB" w:rsidRPr="00FD65DB" w:rsidRDefault="00FD65DB" w:rsidP="003F0C44">
            <w:pPr>
              <w:pStyle w:val="TAC"/>
              <w:rPr>
                <w:rFonts w:eastAsia="PMingLiU"/>
                <w:lang w:val="en-US"/>
              </w:rPr>
            </w:pPr>
            <w:r w:rsidRPr="00FD65DB">
              <w:rPr>
                <w:lang w:val="en-US" w:eastAsia="zh-CN"/>
              </w:rPr>
              <w:t>2.2</w:t>
            </w:r>
          </w:p>
        </w:tc>
      </w:tr>
      <w:tr w:rsidR="00FD65DB" w:rsidRPr="00FD65DB" w14:paraId="2D55766D" w14:textId="77777777" w:rsidTr="003F0C4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BC43E49" w14:textId="77777777" w:rsidR="00FD65DB" w:rsidRPr="00FD65DB" w:rsidRDefault="00FD65DB" w:rsidP="003F0C44">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529632D6" w14:textId="77777777" w:rsidR="00FD65DB" w:rsidRPr="00FD65DB" w:rsidRDefault="00FD65DB" w:rsidP="003F0C44">
            <w:pPr>
              <w:pStyle w:val="TAC"/>
              <w:rPr>
                <w:lang w:val="en-US" w:eastAsia="zh-CN"/>
              </w:rPr>
            </w:pPr>
            <w:r w:rsidRPr="00FD65DB">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67291E0C" w14:textId="77777777" w:rsidR="00FD65DB" w:rsidRPr="00FD65DB" w:rsidRDefault="00FD65DB" w:rsidP="003F0C44">
            <w:pPr>
              <w:pStyle w:val="TAC"/>
              <w:rPr>
                <w:lang w:val="en-US" w:eastAsia="zh-CN"/>
              </w:rPr>
            </w:pPr>
            <w:r w:rsidRPr="00FD65DB">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2F729830" w14:textId="77777777" w:rsidR="00FD65DB" w:rsidRPr="00FD65DB" w:rsidRDefault="00FD65DB" w:rsidP="003F0C44">
            <w:pPr>
              <w:pStyle w:val="TAC"/>
              <w:rPr>
                <w:lang w:val="en-US" w:eastAsia="zh-CN"/>
              </w:rPr>
            </w:pPr>
            <w:r w:rsidRPr="00FD65DB">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5A453D81" w14:textId="77777777" w:rsidR="00FD65DB" w:rsidRPr="00FD65DB" w:rsidRDefault="00FD65DB" w:rsidP="003F0C44">
            <w:pPr>
              <w:pStyle w:val="TAC"/>
              <w:rPr>
                <w:lang w:val="en-US" w:eastAsia="zh-CN"/>
              </w:rPr>
            </w:pPr>
            <w:r w:rsidRPr="00FD65DB">
              <w:rPr>
                <w:lang w:val="en-US" w:eastAsia="zh-CN"/>
              </w:rPr>
              <w:t>3.3</w:t>
            </w:r>
          </w:p>
        </w:tc>
      </w:tr>
      <w:tr w:rsidR="00FD65DB" w:rsidRPr="00FD65DB" w14:paraId="6CB76BEE" w14:textId="77777777" w:rsidTr="003F0C4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ACF10A" w14:textId="77777777" w:rsidR="00FD65DB" w:rsidRPr="00FD65DB" w:rsidRDefault="00FD65DB" w:rsidP="003F0C44">
            <w:pPr>
              <w:pStyle w:val="TAC"/>
              <w:rPr>
                <w:rFonts w:cs="Arial"/>
                <w:lang w:val="en-US" w:eastAsia="zh-CN"/>
              </w:rPr>
            </w:pPr>
            <w:r w:rsidRPr="00FD65DB">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7FA7E45F" w14:textId="77777777" w:rsidR="00FD65DB" w:rsidRPr="00FD65DB" w:rsidRDefault="00FD65DB" w:rsidP="003F0C44">
            <w:pPr>
              <w:pStyle w:val="TAC"/>
              <w:rPr>
                <w:lang w:val="en-US" w:eastAsia="zh-CN"/>
              </w:rPr>
            </w:pPr>
            <w:r w:rsidRPr="00FD65DB">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6F1053F" w14:textId="77777777" w:rsidR="00FD65DB" w:rsidRPr="00FD65DB" w:rsidRDefault="00FD65DB" w:rsidP="003F0C44">
            <w:pPr>
              <w:pStyle w:val="TAC"/>
              <w:rPr>
                <w:lang w:val="en-US" w:eastAsia="zh-CN"/>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47634217" w14:textId="77777777" w:rsidR="00FD65DB" w:rsidRPr="00FD65DB" w:rsidRDefault="00FD65DB" w:rsidP="003F0C44">
            <w:pPr>
              <w:pStyle w:val="TAC"/>
              <w:rPr>
                <w:lang w:val="en-US" w:eastAsia="zh-CN"/>
              </w:rPr>
            </w:pPr>
            <w:r w:rsidRPr="00FD65DB">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45EB3E07" w14:textId="77777777" w:rsidR="00FD65DB" w:rsidRPr="00FD65DB" w:rsidRDefault="00FD65DB" w:rsidP="003F0C44">
            <w:pPr>
              <w:pStyle w:val="TAC"/>
              <w:rPr>
                <w:lang w:val="en-US" w:eastAsia="zh-CN"/>
              </w:rPr>
            </w:pPr>
          </w:p>
        </w:tc>
      </w:tr>
    </w:tbl>
    <w:p w14:paraId="53B47E0C" w14:textId="77777777" w:rsidR="00FD65DB" w:rsidRPr="00FD65DB" w:rsidRDefault="00FD65DB" w:rsidP="00FD65DB">
      <w:pPr>
        <w:pStyle w:val="af"/>
        <w:overflowPunct/>
        <w:autoSpaceDE/>
        <w:autoSpaceDN/>
        <w:adjustRightInd/>
        <w:spacing w:after="120"/>
        <w:ind w:left="1440" w:firstLineChars="0" w:firstLine="0"/>
        <w:textAlignment w:val="auto"/>
        <w:rPr>
          <w:rFonts w:eastAsia="宋体"/>
          <w:szCs w:val="24"/>
          <w:lang w:eastAsia="zh-CN"/>
        </w:rPr>
      </w:pPr>
    </w:p>
    <w:p w14:paraId="4E54847A" w14:textId="77777777" w:rsidR="00FD65DB" w:rsidRPr="00FD65DB" w:rsidRDefault="00FD65DB" w:rsidP="00FD65DB">
      <w:pPr>
        <w:pStyle w:val="af"/>
        <w:numPr>
          <w:ilvl w:val="1"/>
          <w:numId w:val="34"/>
        </w:numPr>
        <w:overflowPunct/>
        <w:autoSpaceDE/>
        <w:autoSpaceDN/>
        <w:adjustRightInd/>
        <w:spacing w:after="120"/>
        <w:ind w:left="1440" w:firstLineChars="0"/>
        <w:textAlignment w:val="auto"/>
        <w:rPr>
          <w:rFonts w:eastAsia="宋体"/>
          <w:szCs w:val="24"/>
          <w:lang w:eastAsia="zh-CN"/>
        </w:rPr>
      </w:pPr>
      <w:r w:rsidRPr="00FD65DB">
        <w:rPr>
          <w:rFonts w:eastAsia="宋体"/>
          <w:szCs w:val="24"/>
          <w:lang w:eastAsia="zh-CN"/>
        </w:rPr>
        <w:t xml:space="preserve">Option 2: For PC1 1Tx </w:t>
      </w:r>
      <w:r w:rsidRPr="00FD65DB">
        <w:rPr>
          <w:rFonts w:eastAsia="宋体" w:hint="eastAsia"/>
          <w:szCs w:val="24"/>
          <w:lang w:eastAsia="zh-CN"/>
        </w:rPr>
        <w:t>(</w:t>
      </w:r>
      <w:r w:rsidRPr="00FD65DB">
        <w:rPr>
          <w:rFonts w:eastAsia="宋体"/>
          <w:szCs w:val="24"/>
          <w:lang w:eastAsia="zh-CN"/>
        </w:rPr>
        <w:t>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FD65DB" w:rsidRPr="00FD65DB" w14:paraId="71DD9D51" w14:textId="77777777" w:rsidTr="003F0C4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B6B084D" w14:textId="77777777" w:rsidR="00FD65DB" w:rsidRPr="00FD65DB" w:rsidRDefault="00FD65DB" w:rsidP="003F0C44">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2A2C7D" w14:textId="77777777" w:rsidR="00FD65DB" w:rsidRPr="00FD65DB" w:rsidRDefault="00FD65DB" w:rsidP="003F0C44">
            <w:pPr>
              <w:pStyle w:val="TAH"/>
              <w:rPr>
                <w:rFonts w:eastAsia="PMingLiU"/>
                <w:lang w:val="en-US"/>
              </w:rPr>
            </w:pPr>
            <w:r w:rsidRPr="00FD65DB">
              <w:rPr>
                <w:rFonts w:eastAsia="PMingLiU"/>
                <w:lang w:val="en-US"/>
              </w:rPr>
              <w:t>5</w:t>
            </w:r>
          </w:p>
          <w:p w14:paraId="10F9B24C"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39BCE3" w14:textId="77777777" w:rsidR="00FD65DB" w:rsidRPr="00FD65DB" w:rsidRDefault="00FD65DB" w:rsidP="003F0C44">
            <w:pPr>
              <w:pStyle w:val="TAH"/>
              <w:rPr>
                <w:rFonts w:eastAsia="PMingLiU"/>
                <w:lang w:val="en-US"/>
              </w:rPr>
            </w:pPr>
            <w:r w:rsidRPr="00FD65DB">
              <w:rPr>
                <w:rFonts w:eastAsia="PMingLiU"/>
                <w:lang w:val="en-US"/>
              </w:rPr>
              <w:t>10</w:t>
            </w:r>
          </w:p>
          <w:p w14:paraId="001041E9"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ABD3B46" w14:textId="77777777" w:rsidR="00FD65DB" w:rsidRPr="00FD65DB" w:rsidRDefault="00FD65DB" w:rsidP="003F0C44">
            <w:pPr>
              <w:pStyle w:val="TAH"/>
              <w:rPr>
                <w:rFonts w:eastAsia="PMingLiU"/>
                <w:lang w:val="en-US"/>
              </w:rPr>
            </w:pPr>
            <w:r w:rsidRPr="00FD65DB">
              <w:rPr>
                <w:rFonts w:eastAsia="PMingLiU"/>
                <w:lang w:val="en-US"/>
              </w:rPr>
              <w:t>15</w:t>
            </w:r>
          </w:p>
          <w:p w14:paraId="1897A5AE"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BBBCA7" w14:textId="77777777" w:rsidR="00FD65DB" w:rsidRPr="00FD65DB" w:rsidRDefault="00FD65DB" w:rsidP="003F0C44">
            <w:pPr>
              <w:pStyle w:val="TAH"/>
              <w:rPr>
                <w:rFonts w:eastAsia="PMingLiU"/>
                <w:lang w:val="en-US"/>
              </w:rPr>
            </w:pPr>
            <w:r w:rsidRPr="00FD65DB">
              <w:rPr>
                <w:rFonts w:eastAsia="PMingLiU"/>
                <w:lang w:val="en-US"/>
              </w:rPr>
              <w:t>20</w:t>
            </w:r>
          </w:p>
          <w:p w14:paraId="19411C0B" w14:textId="77777777" w:rsidR="00FD65DB" w:rsidRPr="00FD65DB" w:rsidRDefault="00FD65DB" w:rsidP="003F0C44">
            <w:pPr>
              <w:pStyle w:val="TAH"/>
              <w:rPr>
                <w:rFonts w:eastAsia="PMingLiU"/>
                <w:lang w:val="en-US"/>
              </w:rPr>
            </w:pPr>
            <w:r w:rsidRPr="00FD65DB">
              <w:rPr>
                <w:rFonts w:eastAsia="PMingLiU"/>
                <w:lang w:val="en-US"/>
              </w:rPr>
              <w:t>MHz</w:t>
            </w:r>
            <w:r w:rsidRPr="00FD65DB">
              <w:rPr>
                <w:rFonts w:eastAsia="PMingLiU"/>
                <w:lang w:val="en-US"/>
              </w:rPr>
              <w:br/>
              <w:t>(dB)</w:t>
            </w:r>
          </w:p>
        </w:tc>
      </w:tr>
      <w:tr w:rsidR="00FD65DB" w:rsidRPr="00FD65DB" w14:paraId="58E9BB1D" w14:textId="77777777" w:rsidTr="003F0C4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DE91378" w14:textId="77777777" w:rsidR="00FD65DB" w:rsidRPr="00FD65DB" w:rsidRDefault="00FD65DB" w:rsidP="003F0C44">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19CD1B6" w14:textId="77777777" w:rsidR="00FD65DB" w:rsidRPr="00FD65DB" w:rsidRDefault="00FD65DB" w:rsidP="003F0C44">
            <w:pPr>
              <w:pStyle w:val="TAC"/>
              <w:rPr>
                <w:rFonts w:eastAsia="PMingLiU"/>
                <w:lang w:val="en-US"/>
              </w:rPr>
            </w:pPr>
            <w:r w:rsidRPr="00FD65DB">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08261B45" w14:textId="77777777" w:rsidR="00FD65DB" w:rsidRPr="00FD65DB" w:rsidRDefault="00FD65DB" w:rsidP="003F0C44">
            <w:pPr>
              <w:pStyle w:val="TAC"/>
              <w:rPr>
                <w:rFonts w:eastAsia="PMingLiU"/>
                <w:lang w:val="en-US"/>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8F0EBFA" w14:textId="77777777" w:rsidR="00FD65DB" w:rsidRPr="00FD65DB" w:rsidRDefault="00FD65DB" w:rsidP="003F0C44">
            <w:pPr>
              <w:pStyle w:val="TAC"/>
              <w:rPr>
                <w:rFonts w:eastAsia="PMingLiU"/>
                <w:lang w:val="en-US"/>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0D999B5B" w14:textId="77777777" w:rsidR="00FD65DB" w:rsidRPr="00FD65DB" w:rsidRDefault="00FD65DB" w:rsidP="003F0C44">
            <w:pPr>
              <w:pStyle w:val="TAC"/>
              <w:rPr>
                <w:rFonts w:eastAsia="PMingLiU"/>
                <w:lang w:val="en-US"/>
              </w:rPr>
            </w:pPr>
            <w:r w:rsidRPr="00FD65DB">
              <w:rPr>
                <w:lang w:val="en-US" w:eastAsia="zh-CN"/>
              </w:rPr>
              <w:t>[3]</w:t>
            </w:r>
          </w:p>
        </w:tc>
      </w:tr>
      <w:tr w:rsidR="00FD65DB" w:rsidRPr="006A5E0A" w14:paraId="54A8AF42" w14:textId="77777777" w:rsidTr="003F0C4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BC2533" w14:textId="77777777" w:rsidR="00FD65DB" w:rsidRPr="00FD65DB" w:rsidRDefault="00FD65DB" w:rsidP="003F0C44">
            <w:pPr>
              <w:pStyle w:val="TAC"/>
              <w:rPr>
                <w:rFonts w:cs="Arial"/>
                <w:lang w:val="en-US" w:eastAsia="zh-CN"/>
              </w:rPr>
            </w:pPr>
            <w:r w:rsidRPr="00FD65DB">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tcPr>
          <w:p w14:paraId="61EBCAF3" w14:textId="77777777" w:rsidR="00FD65DB" w:rsidRPr="00FD65DB" w:rsidRDefault="00FD65DB" w:rsidP="003F0C44">
            <w:pPr>
              <w:pStyle w:val="TAC"/>
              <w:rPr>
                <w:lang w:val="en-US" w:eastAsia="zh-CN"/>
              </w:rPr>
            </w:pPr>
            <w:r w:rsidRPr="00FD65DB">
              <w:rPr>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DD5B9AD" w14:textId="77777777" w:rsidR="00FD65DB" w:rsidRPr="00FD65DB" w:rsidRDefault="00FD65DB" w:rsidP="003F0C44">
            <w:pPr>
              <w:pStyle w:val="TAC"/>
              <w:rPr>
                <w:lang w:val="en-US" w:eastAsia="zh-CN"/>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B40DCD0" w14:textId="77777777" w:rsidR="00FD65DB" w:rsidRPr="006A5E0A" w:rsidRDefault="00FD65DB" w:rsidP="003F0C44">
            <w:pPr>
              <w:pStyle w:val="TAC"/>
              <w:rPr>
                <w:lang w:val="en-US" w:eastAsia="zh-CN"/>
              </w:rPr>
            </w:pPr>
            <w:r w:rsidRPr="00FD65DB">
              <w:rPr>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26415E5" w14:textId="77777777" w:rsidR="00FD65DB" w:rsidRPr="006A5E0A" w:rsidRDefault="00FD65DB" w:rsidP="003F0C44">
            <w:pPr>
              <w:pStyle w:val="TAC"/>
              <w:rPr>
                <w:lang w:val="en-US" w:eastAsia="zh-CN"/>
              </w:rPr>
            </w:pPr>
          </w:p>
        </w:tc>
      </w:tr>
    </w:tbl>
    <w:p w14:paraId="30D317C8" w14:textId="77777777" w:rsidR="00FD65DB" w:rsidRPr="00FD65DB" w:rsidRDefault="00FD65DB" w:rsidP="005D1910"/>
    <w:p w14:paraId="682A329E" w14:textId="551228BE" w:rsidR="00D2556B" w:rsidRPr="00FD65DB" w:rsidRDefault="00D2556B" w:rsidP="00D2556B">
      <w:pPr>
        <w:rPr>
          <w:b/>
          <w:u w:val="single"/>
          <w:lang w:eastAsia="ko-KR"/>
        </w:rPr>
      </w:pPr>
      <w:r w:rsidRPr="00FD65DB">
        <w:rPr>
          <w:b/>
          <w:u w:val="single"/>
          <w:lang w:eastAsia="ko-KR"/>
        </w:rPr>
        <w:t>Issue X: Proposal to allow power reduction beyond certain duty cycle</w:t>
      </w:r>
    </w:p>
    <w:p w14:paraId="35E4C9D1" w14:textId="0677AD6F" w:rsidR="00D2556B" w:rsidRPr="00FD65DB" w:rsidRDefault="00D2556B" w:rsidP="00FD65DB">
      <w:pPr>
        <w:rPr>
          <w:b/>
          <w:bCs/>
          <w:iCs/>
          <w:lang w:eastAsia="zh-CN"/>
        </w:rPr>
      </w:pPr>
      <w:r w:rsidRPr="00FD65DB">
        <w:rPr>
          <w:b/>
          <w:bCs/>
          <w:iCs/>
          <w:lang w:eastAsia="zh-CN"/>
        </w:rPr>
        <w:t>Way forward:</w:t>
      </w:r>
    </w:p>
    <w:p w14:paraId="384537CB" w14:textId="0C7EE104" w:rsidR="00D2556B" w:rsidRPr="00FD65DB" w:rsidRDefault="008C51B4" w:rsidP="00FD65DB">
      <w:pPr>
        <w:pStyle w:val="af"/>
        <w:numPr>
          <w:ilvl w:val="0"/>
          <w:numId w:val="33"/>
        </w:numPr>
        <w:ind w:firstLineChars="0"/>
      </w:pPr>
      <w:r w:rsidRPr="00FD65DB">
        <w:t>Encourage companies</w:t>
      </w:r>
      <w:r w:rsidR="00D2556B" w:rsidRPr="00FD65DB">
        <w:t xml:space="preserve"> to </w:t>
      </w:r>
      <w:r w:rsidR="00FD65DB">
        <w:t xml:space="preserve">further </w:t>
      </w:r>
      <w:r w:rsidR="00D2556B" w:rsidRPr="00FD65DB">
        <w:t>discuss the</w:t>
      </w:r>
      <w:r w:rsidR="00D62695" w:rsidRPr="00FD65DB">
        <w:t xml:space="preserve"> following proposal:</w:t>
      </w:r>
    </w:p>
    <w:p w14:paraId="251F186A" w14:textId="77777777" w:rsidR="00D2556B" w:rsidRPr="00FD65DB" w:rsidRDefault="00D2556B" w:rsidP="00D2556B">
      <w:pPr>
        <w:pStyle w:val="af"/>
        <w:numPr>
          <w:ilvl w:val="1"/>
          <w:numId w:val="34"/>
        </w:numPr>
        <w:overflowPunct/>
        <w:autoSpaceDE/>
        <w:autoSpaceDN/>
        <w:adjustRightInd/>
        <w:spacing w:after="120"/>
        <w:ind w:left="1440" w:firstLineChars="0"/>
        <w:textAlignment w:val="auto"/>
        <w:rPr>
          <w:rFonts w:eastAsia="宋体"/>
          <w:szCs w:val="24"/>
          <w:lang w:eastAsia="zh-CN"/>
        </w:rPr>
      </w:pPr>
      <w:r w:rsidRPr="00FD65DB">
        <w:rPr>
          <w:rFonts w:eastAsia="宋体"/>
          <w:szCs w:val="24"/>
          <w:lang w:eastAsia="zh-CN"/>
        </w:rPr>
        <w:t>Option 1: For NR NTN PC2 and PC1.5, and IoT NTN PC2, allow but not mandate UE to reduce it’s transmit power when 50% Tx duty cycle in a radio frame is exceeded. (Qualcomm)</w:t>
      </w:r>
    </w:p>
    <w:p w14:paraId="35390965" w14:textId="77777777" w:rsidR="00D2556B" w:rsidRPr="00FD65DB" w:rsidRDefault="00D2556B" w:rsidP="005D1910"/>
    <w:p w14:paraId="6048CF4A" w14:textId="77777777" w:rsidR="006A5E0A" w:rsidRPr="00FD65DB" w:rsidRDefault="006A5E0A" w:rsidP="006A5E0A">
      <w:pPr>
        <w:pStyle w:val="1"/>
        <w:rPr>
          <w:lang w:eastAsia="ja-JP"/>
        </w:rPr>
      </w:pPr>
      <w:r w:rsidRPr="00FD65DB">
        <w:rPr>
          <w:lang w:eastAsia="ja-JP"/>
        </w:rPr>
        <w:t>Topic #2: Co-existence study</w:t>
      </w:r>
    </w:p>
    <w:p w14:paraId="4299C7BF" w14:textId="77777777" w:rsidR="006A5E0A" w:rsidRPr="00FD65DB" w:rsidRDefault="006A5E0A" w:rsidP="006A5E0A">
      <w:pPr>
        <w:rPr>
          <w:b/>
          <w:u w:val="single"/>
        </w:rPr>
      </w:pPr>
      <w:r w:rsidRPr="00FD65DB">
        <w:rPr>
          <w:b/>
          <w:u w:val="single"/>
        </w:rPr>
        <w:t>Issue 2-1: Simulation assumptions:</w:t>
      </w:r>
    </w:p>
    <w:p w14:paraId="5B6786C2" w14:textId="77777777" w:rsidR="006A5E0A" w:rsidRPr="00FD65DB" w:rsidRDefault="006A5E0A" w:rsidP="006A5E0A">
      <w:pPr>
        <w:rPr>
          <w:b/>
          <w:bCs/>
          <w:iCs/>
          <w:lang w:eastAsia="zh-CN"/>
        </w:rPr>
      </w:pPr>
      <w:r w:rsidRPr="00FD65DB">
        <w:rPr>
          <w:b/>
          <w:bCs/>
          <w:iCs/>
          <w:lang w:eastAsia="zh-CN"/>
        </w:rPr>
        <w:t>Ad-hoc agreements:</w:t>
      </w:r>
    </w:p>
    <w:p w14:paraId="6A71B183" w14:textId="77777777" w:rsidR="006A5E0A" w:rsidRPr="00FD65DB" w:rsidRDefault="006A5E0A" w:rsidP="006A5E0A">
      <w:pPr>
        <w:pStyle w:val="af"/>
        <w:numPr>
          <w:ilvl w:val="0"/>
          <w:numId w:val="33"/>
        </w:numPr>
        <w:ind w:firstLineChars="0"/>
      </w:pPr>
      <w:r w:rsidRPr="00FD65DB">
        <w:t>To use the R4-2504331 as baseline text for the TR.</w:t>
      </w:r>
    </w:p>
    <w:p w14:paraId="38A4DB62" w14:textId="27810689" w:rsidR="006A5E0A" w:rsidRPr="00FD65DB" w:rsidRDefault="006A5E0A" w:rsidP="005D1910"/>
    <w:p w14:paraId="0E943E97" w14:textId="77777777" w:rsidR="006A5E0A" w:rsidRPr="00FD65DB" w:rsidRDefault="006A5E0A" w:rsidP="006A5E0A">
      <w:pPr>
        <w:pStyle w:val="1"/>
        <w:rPr>
          <w:lang w:eastAsia="ja-JP"/>
        </w:rPr>
      </w:pPr>
      <w:r w:rsidRPr="00FD65DB">
        <w:rPr>
          <w:lang w:eastAsia="ja-JP"/>
        </w:rPr>
        <w:t>Topic #3: Impacts on TR and TS from HPUE</w:t>
      </w:r>
    </w:p>
    <w:p w14:paraId="1BE477A2" w14:textId="4CCC4BF4" w:rsidR="006A5E0A" w:rsidRPr="00FD65DB" w:rsidRDefault="006A5E0A" w:rsidP="005D1910">
      <w:pPr>
        <w:rPr>
          <w:b/>
          <w:u w:val="single"/>
        </w:rPr>
      </w:pPr>
      <w:r w:rsidRPr="00FD65DB">
        <w:rPr>
          <w:rFonts w:hint="eastAsia"/>
          <w:b/>
          <w:u w:val="single"/>
        </w:rPr>
        <w:t>For</w:t>
      </w:r>
      <w:r w:rsidRPr="00FD65DB">
        <w:rPr>
          <w:b/>
          <w:u w:val="single"/>
        </w:rPr>
        <w:t xml:space="preserve"> TS/TR impacts:</w:t>
      </w:r>
    </w:p>
    <w:p w14:paraId="6A9414B5" w14:textId="6F488CEE" w:rsidR="006A5E0A" w:rsidRPr="00FD65DB" w:rsidRDefault="006A5E0A" w:rsidP="005D1910">
      <w:pPr>
        <w:rPr>
          <w:b/>
          <w:bCs/>
          <w:iCs/>
          <w:lang w:eastAsia="zh-CN"/>
        </w:rPr>
      </w:pPr>
      <w:r w:rsidRPr="00FD65DB">
        <w:rPr>
          <w:rFonts w:hint="eastAsia"/>
          <w:b/>
          <w:bCs/>
          <w:iCs/>
          <w:lang w:eastAsia="zh-CN"/>
        </w:rPr>
        <w:t>W</w:t>
      </w:r>
      <w:r w:rsidRPr="00FD65DB">
        <w:rPr>
          <w:b/>
          <w:bCs/>
          <w:iCs/>
          <w:lang w:eastAsia="zh-CN"/>
        </w:rPr>
        <w:t>ay forward:</w:t>
      </w:r>
    </w:p>
    <w:p w14:paraId="61BEFBD9" w14:textId="78E0DA20" w:rsidR="006A5E0A" w:rsidRPr="00FD65DB" w:rsidRDefault="006A5E0A" w:rsidP="006A5E0A">
      <w:pPr>
        <w:pStyle w:val="af"/>
        <w:numPr>
          <w:ilvl w:val="0"/>
          <w:numId w:val="33"/>
        </w:numPr>
        <w:ind w:firstLineChars="0"/>
      </w:pPr>
      <w:r w:rsidRPr="00FD65DB">
        <w:rPr>
          <w:rFonts w:hint="eastAsia"/>
        </w:rPr>
        <w:t>T</w:t>
      </w:r>
      <w:r w:rsidRPr="00FD65DB">
        <w:t xml:space="preserve">o create a new sub section [6b] in TR 38.863 to </w:t>
      </w:r>
      <w:r w:rsidR="00FD65DB" w:rsidRPr="00FD65DB">
        <w:t>accommodate</w:t>
      </w:r>
      <w:r w:rsidRPr="00FD65DB">
        <w:t xml:space="preserve"> the NTN HPUE co-ex studies.</w:t>
      </w:r>
    </w:p>
    <w:p w14:paraId="76D099CE" w14:textId="0EC3BE43" w:rsidR="006A5E0A" w:rsidRPr="00FD65DB" w:rsidRDefault="006A5E0A" w:rsidP="006A5E0A">
      <w:pPr>
        <w:pStyle w:val="af"/>
        <w:numPr>
          <w:ilvl w:val="0"/>
          <w:numId w:val="33"/>
        </w:numPr>
        <w:ind w:firstLineChars="0"/>
      </w:pPr>
      <w:r w:rsidRPr="00FD65DB">
        <w:t>To capture NR-NTN HPUE RF requirements analysis in TR 38.863.</w:t>
      </w:r>
    </w:p>
    <w:p w14:paraId="0666DA73" w14:textId="4710CEEA" w:rsidR="003F0899" w:rsidRPr="00FD65DB" w:rsidRDefault="003F0899" w:rsidP="003F0899"/>
    <w:p w14:paraId="6ADEC32B" w14:textId="1A7FC502" w:rsidR="003F0899" w:rsidRPr="00FD65DB" w:rsidRDefault="003F0899" w:rsidP="003F0899">
      <w:pPr>
        <w:rPr>
          <w:b/>
          <w:u w:val="single"/>
        </w:rPr>
      </w:pPr>
      <w:r w:rsidRPr="00FD65DB">
        <w:rPr>
          <w:rFonts w:hint="eastAsia"/>
          <w:b/>
          <w:u w:val="single"/>
        </w:rPr>
        <w:t>T</w:t>
      </w:r>
      <w:r w:rsidRPr="00FD65DB">
        <w:rPr>
          <w:b/>
          <w:u w:val="single"/>
        </w:rPr>
        <w:t>he agreed work split provided below for information:</w:t>
      </w:r>
    </w:p>
    <w:tbl>
      <w:tblPr>
        <w:tblW w:w="5000" w:type="pct"/>
        <w:tblCellMar>
          <w:left w:w="0" w:type="dxa"/>
          <w:right w:w="0" w:type="dxa"/>
        </w:tblCellMar>
        <w:tblLook w:val="04A0" w:firstRow="1" w:lastRow="0" w:firstColumn="1" w:lastColumn="0" w:noHBand="0" w:noVBand="1"/>
      </w:tblPr>
      <w:tblGrid>
        <w:gridCol w:w="4246"/>
        <w:gridCol w:w="6211"/>
      </w:tblGrid>
      <w:tr w:rsidR="006A5E0A" w:rsidRPr="00FD65DB" w14:paraId="4F3FE4A5"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951637D" w14:textId="77777777" w:rsidR="006A5E0A" w:rsidRPr="00FD65DB" w:rsidRDefault="006A5E0A" w:rsidP="008764EB">
            <w:pPr>
              <w:rPr>
                <w:lang w:val="en-US" w:eastAsia="zh-CN"/>
              </w:rPr>
            </w:pPr>
            <w:r w:rsidRPr="00FD65DB">
              <w:rPr>
                <w:rFonts w:hint="eastAsia"/>
                <w:b/>
                <w:bCs/>
                <w:lang w:val="en-US" w:eastAsia="zh-CN"/>
              </w:rPr>
              <w:t>Impacted sections on TS 38.101-5</w:t>
            </w:r>
          </w:p>
        </w:tc>
        <w:tc>
          <w:tcPr>
            <w:tcW w:w="29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262B17C" w14:textId="77777777" w:rsidR="006A5E0A" w:rsidRPr="00FD65DB" w:rsidRDefault="006A5E0A" w:rsidP="008764EB">
            <w:pPr>
              <w:rPr>
                <w:lang w:val="en-US" w:eastAsia="zh-CN"/>
              </w:rPr>
            </w:pPr>
            <w:r w:rsidRPr="00FD65DB">
              <w:rPr>
                <w:rFonts w:hint="eastAsia"/>
                <w:b/>
                <w:bCs/>
                <w:lang w:val="en-US" w:eastAsia="zh-CN"/>
              </w:rPr>
              <w:t>Work split</w:t>
            </w:r>
          </w:p>
        </w:tc>
      </w:tr>
      <w:tr w:rsidR="006A5E0A" w:rsidRPr="00FD65DB" w14:paraId="1DBF173B"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1337EDB" w14:textId="77777777" w:rsidR="006A5E0A" w:rsidRPr="00FD65DB" w:rsidRDefault="006A5E0A" w:rsidP="008764EB">
            <w:pPr>
              <w:rPr>
                <w:lang w:val="en-US" w:eastAsia="zh-CN"/>
              </w:rPr>
            </w:pPr>
            <w:r w:rsidRPr="00FD65DB">
              <w:rPr>
                <w:rFonts w:hint="eastAsia"/>
                <w:b/>
                <w:bCs/>
                <w:lang w:val="en-US" w:eastAsia="zh-CN"/>
              </w:rPr>
              <w:t>Big CR for TS 38.101-5</w:t>
            </w:r>
          </w:p>
        </w:tc>
        <w:tc>
          <w:tcPr>
            <w:tcW w:w="297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F968D80" w14:textId="77777777" w:rsidR="006A5E0A" w:rsidRPr="00FD65DB" w:rsidRDefault="006A5E0A" w:rsidP="008764EB">
            <w:pPr>
              <w:rPr>
                <w:lang w:val="en-US" w:eastAsia="zh-CN"/>
              </w:rPr>
            </w:pPr>
            <w:r w:rsidRPr="00FD65DB">
              <w:rPr>
                <w:rFonts w:hint="eastAsia"/>
                <w:b/>
                <w:bCs/>
                <w:lang w:val="en-US" w:eastAsia="zh-CN"/>
              </w:rPr>
              <w:t>Samsung</w:t>
            </w:r>
          </w:p>
        </w:tc>
      </w:tr>
      <w:tr w:rsidR="006A5E0A" w:rsidRPr="00FD65DB" w14:paraId="40909EA1" w14:textId="77777777" w:rsidTr="003F0899">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6EB00F5" w14:textId="77777777" w:rsidR="006A5E0A" w:rsidRPr="00FD65DB" w:rsidRDefault="006A5E0A" w:rsidP="008764EB">
            <w:pPr>
              <w:rPr>
                <w:lang w:val="en-US" w:eastAsia="zh-CN"/>
              </w:rPr>
            </w:pPr>
            <w:r w:rsidRPr="00FD65DB">
              <w:rPr>
                <w:rFonts w:hint="eastAsia"/>
                <w:b/>
                <w:bCs/>
                <w:lang w:val="en-US" w:eastAsia="zh-CN"/>
              </w:rPr>
              <w:t>6.2 Transmitter power</w:t>
            </w:r>
          </w:p>
        </w:tc>
      </w:tr>
      <w:tr w:rsidR="006A5E0A" w:rsidRPr="00FD65DB" w14:paraId="6B0A7520" w14:textId="77777777" w:rsidTr="003F0899">
        <w:trPr>
          <w:trHeight w:val="410"/>
        </w:trPr>
        <w:tc>
          <w:tcPr>
            <w:tcW w:w="203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7226859" w14:textId="77777777" w:rsidR="006A5E0A" w:rsidRPr="00FD65DB" w:rsidRDefault="006A5E0A" w:rsidP="008764EB">
            <w:pPr>
              <w:rPr>
                <w:lang w:val="en-US" w:eastAsia="zh-CN"/>
              </w:rPr>
            </w:pPr>
            <w:r w:rsidRPr="00FD65DB">
              <w:rPr>
                <w:lang w:val="en-US" w:eastAsia="zh-CN"/>
              </w:rPr>
              <w:lastRenderedPageBreak/>
              <w:t>6.2.1 UE maximum output power</w:t>
            </w:r>
          </w:p>
        </w:tc>
        <w:tc>
          <w:tcPr>
            <w:tcW w:w="297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09DA59" w14:textId="77777777" w:rsidR="006A5E0A" w:rsidRPr="00FD65DB" w:rsidRDefault="006A5E0A" w:rsidP="008764EB">
            <w:pPr>
              <w:rPr>
                <w:lang w:val="en-US" w:eastAsia="zh-CN"/>
              </w:rPr>
            </w:pPr>
            <w:r w:rsidRPr="00FD65DB">
              <w:rPr>
                <w:lang w:val="en-US" w:eastAsia="zh-CN"/>
              </w:rPr>
              <w:t>Samsung</w:t>
            </w:r>
          </w:p>
        </w:tc>
      </w:tr>
      <w:tr w:rsidR="006A5E0A" w:rsidRPr="00FD65DB" w14:paraId="46C5A9A1"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3C42F1"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E0C3D6" w14:textId="77777777" w:rsidR="006A5E0A" w:rsidRPr="00FD65DB" w:rsidRDefault="006A5E0A" w:rsidP="008764EB">
            <w:pPr>
              <w:rPr>
                <w:lang w:val="en-US" w:eastAsia="zh-CN"/>
              </w:rPr>
            </w:pPr>
          </w:p>
        </w:tc>
      </w:tr>
      <w:tr w:rsidR="006A5E0A" w:rsidRPr="00FD65DB" w14:paraId="4A991CFD"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8096ADE" w14:textId="77777777" w:rsidR="006A5E0A" w:rsidRPr="00FD65DB" w:rsidRDefault="006A5E0A" w:rsidP="008764EB">
            <w:pPr>
              <w:rPr>
                <w:lang w:val="en-US" w:eastAsia="zh-CN"/>
              </w:rPr>
            </w:pPr>
            <w:r w:rsidRPr="00FD65DB">
              <w:rPr>
                <w:lang w:val="en-US" w:eastAsia="zh-CN"/>
              </w:rPr>
              <w:t>6.2.2 MPR</w:t>
            </w: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559746" w14:textId="77777777" w:rsidR="006A5E0A" w:rsidRPr="00FD65DB" w:rsidRDefault="006A5E0A" w:rsidP="008764EB">
            <w:pPr>
              <w:rPr>
                <w:lang w:val="en-US" w:eastAsia="zh-CN"/>
              </w:rPr>
            </w:pPr>
          </w:p>
        </w:tc>
      </w:tr>
      <w:tr w:rsidR="006A5E0A" w:rsidRPr="00FD65DB" w14:paraId="7CA7256F"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EF9F777" w14:textId="77777777" w:rsidR="006A5E0A" w:rsidRPr="00FD65DB" w:rsidRDefault="006A5E0A" w:rsidP="008764EB">
            <w:pPr>
              <w:rPr>
                <w:lang w:val="en-US" w:eastAsia="zh-CN"/>
              </w:rPr>
            </w:pPr>
            <w:r w:rsidRPr="00FD65DB">
              <w:rPr>
                <w:lang w:val="en-US" w:eastAsia="zh-CN"/>
              </w:rPr>
              <w:t>6.2.3 A-MPR</w:t>
            </w: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977D1B" w14:textId="77777777" w:rsidR="006A5E0A" w:rsidRPr="00FD65DB" w:rsidRDefault="006A5E0A" w:rsidP="008764EB">
            <w:pPr>
              <w:rPr>
                <w:lang w:val="en-US" w:eastAsia="zh-CN"/>
              </w:rPr>
            </w:pPr>
          </w:p>
        </w:tc>
      </w:tr>
      <w:tr w:rsidR="006A5E0A" w:rsidRPr="00FD65DB" w14:paraId="7FC12551"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3540F1B" w14:textId="77777777" w:rsidR="006A5E0A" w:rsidRPr="00FD65DB" w:rsidRDefault="006A5E0A" w:rsidP="008764EB">
            <w:pPr>
              <w:rPr>
                <w:lang w:val="en-US" w:eastAsia="zh-CN"/>
              </w:rPr>
            </w:pPr>
            <w:r w:rsidRPr="00FD65DB">
              <w:rPr>
                <w:lang w:val="en-US" w:eastAsia="zh-CN"/>
              </w:rPr>
              <w:t>6.2.4 Configured transmitted power</w:t>
            </w: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D45B58" w14:textId="77777777" w:rsidR="006A5E0A" w:rsidRPr="00FD65DB" w:rsidRDefault="006A5E0A" w:rsidP="008764EB">
            <w:pPr>
              <w:rPr>
                <w:lang w:val="en-US" w:eastAsia="zh-CN"/>
              </w:rPr>
            </w:pPr>
          </w:p>
        </w:tc>
      </w:tr>
      <w:tr w:rsidR="006A5E0A" w:rsidRPr="00FD65DB" w14:paraId="3121EE38" w14:textId="77777777" w:rsidTr="003F0899">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C19946" w14:textId="77777777" w:rsidR="006A5E0A" w:rsidRPr="00FD65DB" w:rsidRDefault="006A5E0A" w:rsidP="008764EB">
            <w:pPr>
              <w:rPr>
                <w:lang w:val="en-US" w:eastAsia="zh-CN"/>
              </w:rPr>
            </w:pPr>
            <w:r w:rsidRPr="00FD65DB">
              <w:rPr>
                <w:rFonts w:hint="eastAsia"/>
                <w:b/>
                <w:bCs/>
                <w:lang w:val="en-US" w:eastAsia="zh-CN"/>
              </w:rPr>
              <w:t>6.5 Output RF spectrum emissions</w:t>
            </w:r>
          </w:p>
        </w:tc>
      </w:tr>
      <w:tr w:rsidR="006A5E0A" w:rsidRPr="00FD65DB" w14:paraId="1B0BE64C" w14:textId="77777777" w:rsidTr="003F0899">
        <w:trPr>
          <w:trHeight w:val="1035"/>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DBCA15F" w14:textId="77777777" w:rsidR="006A5E0A" w:rsidRPr="00FD65DB" w:rsidRDefault="006A5E0A" w:rsidP="008764EB">
            <w:pPr>
              <w:rPr>
                <w:lang w:val="en-US" w:eastAsia="zh-CN"/>
              </w:rPr>
            </w:pPr>
            <w:r w:rsidRPr="00FD65DB">
              <w:rPr>
                <w:lang w:val="en-US" w:eastAsia="zh-CN"/>
              </w:rPr>
              <w:t>6.5.2.2 Spectrum emission mask</w:t>
            </w:r>
          </w:p>
        </w:tc>
        <w:tc>
          <w:tcPr>
            <w:tcW w:w="297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887C135" w14:textId="77777777" w:rsidR="006A5E0A" w:rsidRPr="00FD65DB" w:rsidRDefault="006A5E0A" w:rsidP="008764EB">
            <w:pPr>
              <w:rPr>
                <w:lang w:val="en-US" w:eastAsia="zh-CN"/>
              </w:rPr>
            </w:pPr>
            <w:r w:rsidRPr="00FD65DB">
              <w:rPr>
                <w:lang w:val="en-US" w:eastAsia="zh-CN"/>
              </w:rPr>
              <w:t>Xiaomi</w:t>
            </w:r>
          </w:p>
        </w:tc>
      </w:tr>
      <w:tr w:rsidR="006A5E0A" w:rsidRPr="00FD65DB" w14:paraId="475BFF34"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28EB57F" w14:textId="77777777" w:rsidR="006A5E0A" w:rsidRPr="00FD65DB" w:rsidRDefault="006A5E0A" w:rsidP="008764EB">
            <w:pPr>
              <w:rPr>
                <w:lang w:val="en-US" w:eastAsia="zh-CN"/>
              </w:rPr>
            </w:pPr>
            <w:r w:rsidRPr="00FD65DB">
              <w:rPr>
                <w:lang w:val="en-US" w:eastAsia="zh-CN"/>
              </w:rPr>
              <w:t>6.5.2.3 Additional spectrum emission mask</w:t>
            </w: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D59258" w14:textId="77777777" w:rsidR="006A5E0A" w:rsidRPr="00FD65DB" w:rsidRDefault="006A5E0A" w:rsidP="008764EB">
            <w:pPr>
              <w:rPr>
                <w:lang w:val="en-US" w:eastAsia="zh-CN"/>
              </w:rPr>
            </w:pPr>
          </w:p>
        </w:tc>
      </w:tr>
      <w:tr w:rsidR="006A5E0A" w:rsidRPr="00FD65DB" w14:paraId="27162EE2" w14:textId="77777777" w:rsidTr="003F0899">
        <w:trPr>
          <w:trHeight w:val="410"/>
        </w:trPr>
        <w:tc>
          <w:tcPr>
            <w:tcW w:w="203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5A4170" w14:textId="77777777" w:rsidR="006A5E0A" w:rsidRPr="00FD65DB" w:rsidRDefault="006A5E0A" w:rsidP="008764EB">
            <w:pPr>
              <w:rPr>
                <w:lang w:val="en-US" w:eastAsia="zh-CN"/>
              </w:rPr>
            </w:pPr>
            <w:r w:rsidRPr="00FD65DB">
              <w:rPr>
                <w:lang w:val="en-US" w:eastAsia="zh-CN"/>
              </w:rPr>
              <w:t>6.5.2.4.1 NR ACLR</w:t>
            </w:r>
          </w:p>
        </w:tc>
        <w:tc>
          <w:tcPr>
            <w:tcW w:w="297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48D2D78" w14:textId="77777777" w:rsidR="006A5E0A" w:rsidRPr="00FD65DB" w:rsidRDefault="006A5E0A" w:rsidP="008764EB">
            <w:pPr>
              <w:rPr>
                <w:lang w:val="en-US" w:eastAsia="zh-CN"/>
              </w:rPr>
            </w:pPr>
            <w:r w:rsidRPr="00FD65DB">
              <w:rPr>
                <w:lang w:val="en-US" w:eastAsia="zh-CN"/>
              </w:rPr>
              <w:t>Huawei/Hisilicon</w:t>
            </w:r>
          </w:p>
        </w:tc>
      </w:tr>
      <w:tr w:rsidR="006A5E0A" w:rsidRPr="00FD65DB" w14:paraId="7B29BCFB"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116939"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FE705F" w14:textId="77777777" w:rsidR="006A5E0A" w:rsidRPr="00FD65DB" w:rsidRDefault="006A5E0A" w:rsidP="008764EB">
            <w:pPr>
              <w:rPr>
                <w:lang w:val="en-US" w:eastAsia="zh-CN"/>
              </w:rPr>
            </w:pPr>
          </w:p>
        </w:tc>
      </w:tr>
      <w:tr w:rsidR="006A5E0A" w:rsidRPr="00FD65DB" w14:paraId="78E221E1"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43EC89"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D60748" w14:textId="77777777" w:rsidR="006A5E0A" w:rsidRPr="00FD65DB" w:rsidRDefault="006A5E0A" w:rsidP="008764EB">
            <w:pPr>
              <w:rPr>
                <w:lang w:val="en-US" w:eastAsia="zh-CN"/>
              </w:rPr>
            </w:pPr>
          </w:p>
        </w:tc>
      </w:tr>
      <w:tr w:rsidR="006A5E0A" w:rsidRPr="00FD65DB" w14:paraId="56546AF7"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3AB4F2"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3C534C" w14:textId="77777777" w:rsidR="006A5E0A" w:rsidRPr="00FD65DB" w:rsidRDefault="006A5E0A" w:rsidP="008764EB">
            <w:pPr>
              <w:rPr>
                <w:lang w:val="en-US" w:eastAsia="zh-CN"/>
              </w:rPr>
            </w:pPr>
          </w:p>
        </w:tc>
      </w:tr>
      <w:tr w:rsidR="006A5E0A" w:rsidRPr="00FD65DB" w14:paraId="42054B7D"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987632"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FB4EA8" w14:textId="77777777" w:rsidR="006A5E0A" w:rsidRPr="00FD65DB" w:rsidRDefault="006A5E0A" w:rsidP="008764EB">
            <w:pPr>
              <w:rPr>
                <w:lang w:val="en-US" w:eastAsia="zh-CN"/>
              </w:rPr>
            </w:pPr>
          </w:p>
        </w:tc>
      </w:tr>
      <w:tr w:rsidR="006A5E0A" w:rsidRPr="00FD65DB" w14:paraId="537A94EA"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2DC6AF"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2C2454" w14:textId="77777777" w:rsidR="006A5E0A" w:rsidRPr="00FD65DB" w:rsidRDefault="006A5E0A" w:rsidP="008764EB">
            <w:pPr>
              <w:rPr>
                <w:lang w:val="en-US" w:eastAsia="zh-CN"/>
              </w:rPr>
            </w:pPr>
          </w:p>
        </w:tc>
      </w:tr>
      <w:tr w:rsidR="006A5E0A" w:rsidRPr="00FD65DB" w14:paraId="62DB2630"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AFAC27"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6C112A" w14:textId="77777777" w:rsidR="006A5E0A" w:rsidRPr="00FD65DB" w:rsidRDefault="006A5E0A" w:rsidP="008764EB">
            <w:pPr>
              <w:rPr>
                <w:lang w:val="en-US" w:eastAsia="zh-CN"/>
              </w:rPr>
            </w:pPr>
          </w:p>
        </w:tc>
      </w:tr>
      <w:tr w:rsidR="006A5E0A" w:rsidRPr="00FD65DB" w14:paraId="6684C744" w14:textId="77777777" w:rsidTr="003F0899">
        <w:trPr>
          <w:trHeight w:val="410"/>
        </w:trPr>
        <w:tc>
          <w:tcPr>
            <w:tcW w:w="203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54E68B" w14:textId="77777777" w:rsidR="006A5E0A" w:rsidRPr="00FD65DB" w:rsidRDefault="006A5E0A" w:rsidP="008764EB">
            <w:pPr>
              <w:rPr>
                <w:lang w:val="en-US" w:eastAsia="zh-CN"/>
              </w:rPr>
            </w:pP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1D1393" w14:textId="77777777" w:rsidR="006A5E0A" w:rsidRPr="00FD65DB" w:rsidRDefault="006A5E0A" w:rsidP="008764EB">
            <w:pPr>
              <w:rPr>
                <w:lang w:val="en-US" w:eastAsia="zh-CN"/>
              </w:rPr>
            </w:pPr>
          </w:p>
        </w:tc>
      </w:tr>
      <w:tr w:rsidR="006A5E0A" w:rsidRPr="00FD65DB" w14:paraId="5B6F822C"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DD65E1" w14:textId="77777777" w:rsidR="006A5E0A" w:rsidRPr="00FD65DB" w:rsidRDefault="006A5E0A" w:rsidP="008764EB">
            <w:pPr>
              <w:rPr>
                <w:lang w:val="en-US" w:eastAsia="zh-CN"/>
              </w:rPr>
            </w:pPr>
            <w:r w:rsidRPr="00FD65DB">
              <w:rPr>
                <w:lang w:val="en-US" w:eastAsia="zh-CN"/>
              </w:rPr>
              <w:t>6.5.3.3 Additional spurious emissions</w:t>
            </w: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9A2AF9" w14:textId="77777777" w:rsidR="006A5E0A" w:rsidRPr="00FD65DB" w:rsidRDefault="006A5E0A" w:rsidP="008764EB">
            <w:pPr>
              <w:rPr>
                <w:lang w:val="en-US" w:eastAsia="zh-CN"/>
              </w:rPr>
            </w:pPr>
          </w:p>
        </w:tc>
      </w:tr>
      <w:tr w:rsidR="006A5E0A" w:rsidRPr="00FD65DB" w14:paraId="41A5344B" w14:textId="77777777" w:rsidTr="003F0899">
        <w:trPr>
          <w:trHeight w:val="300"/>
        </w:trPr>
        <w:tc>
          <w:tcPr>
            <w:tcW w:w="2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FE1CB84" w14:textId="77777777" w:rsidR="006A5E0A" w:rsidRPr="00FD65DB" w:rsidRDefault="006A5E0A" w:rsidP="008764EB">
            <w:pPr>
              <w:rPr>
                <w:lang w:val="en-US" w:eastAsia="zh-CN"/>
              </w:rPr>
            </w:pPr>
            <w:r w:rsidRPr="00FD65DB">
              <w:rPr>
                <w:lang w:val="en-US" w:eastAsia="zh-CN"/>
              </w:rPr>
              <w:t>TBA</w:t>
            </w:r>
          </w:p>
        </w:tc>
        <w:tc>
          <w:tcPr>
            <w:tcW w:w="29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49789E" w14:textId="77777777" w:rsidR="006A5E0A" w:rsidRPr="00FD65DB" w:rsidRDefault="006A5E0A" w:rsidP="008764EB">
            <w:pPr>
              <w:rPr>
                <w:lang w:val="en-US" w:eastAsia="zh-CN"/>
              </w:rPr>
            </w:pPr>
          </w:p>
        </w:tc>
      </w:tr>
      <w:tr w:rsidR="006A5E0A" w:rsidRPr="00FD65DB" w14:paraId="5357580B" w14:textId="77777777" w:rsidTr="003F0899">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9D3F47D" w14:textId="77777777" w:rsidR="006A5E0A" w:rsidRPr="00FD65DB" w:rsidRDefault="006A5E0A" w:rsidP="008764EB">
            <w:pPr>
              <w:rPr>
                <w:lang w:val="en-US" w:eastAsia="zh-CN"/>
              </w:rPr>
            </w:pPr>
            <w:r w:rsidRPr="00FD65DB">
              <w:rPr>
                <w:rFonts w:hint="eastAsia"/>
                <w:b/>
                <w:bCs/>
                <w:lang w:val="en-US" w:eastAsia="zh-CN"/>
              </w:rPr>
              <w:t>7.3 Reference sensitivity</w:t>
            </w:r>
          </w:p>
        </w:tc>
      </w:tr>
      <w:tr w:rsidR="006A5E0A" w:rsidRPr="00FD65DB" w14:paraId="736CF0F7" w14:textId="77777777" w:rsidTr="003F0899">
        <w:trPr>
          <w:trHeight w:val="510"/>
        </w:trPr>
        <w:tc>
          <w:tcPr>
            <w:tcW w:w="203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8D988EB" w14:textId="77777777" w:rsidR="006A5E0A" w:rsidRPr="00FD65DB" w:rsidRDefault="006A5E0A" w:rsidP="008764EB">
            <w:pPr>
              <w:rPr>
                <w:lang w:val="en-US" w:eastAsia="zh-CN"/>
              </w:rPr>
            </w:pPr>
            <w:r w:rsidRPr="00FD65DB">
              <w:rPr>
                <w:lang w:val="en-US" w:eastAsia="zh-CN"/>
              </w:rPr>
              <w:t xml:space="preserve">7.3.2 Reference sensitivity </w:t>
            </w:r>
          </w:p>
        </w:tc>
        <w:tc>
          <w:tcPr>
            <w:tcW w:w="297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C6680EE" w14:textId="77777777" w:rsidR="006A5E0A" w:rsidRPr="00FD65DB" w:rsidRDefault="006A5E0A" w:rsidP="008764EB">
            <w:pPr>
              <w:rPr>
                <w:lang w:val="en-US" w:eastAsia="zh-CN"/>
              </w:rPr>
            </w:pPr>
            <w:r w:rsidRPr="00FD65DB">
              <w:rPr>
                <w:lang w:val="en-US" w:eastAsia="zh-CN"/>
              </w:rPr>
              <w:t>Qualcomm</w:t>
            </w:r>
          </w:p>
        </w:tc>
      </w:tr>
      <w:tr w:rsidR="006A5E0A" w:rsidRPr="00FD65DB" w14:paraId="1738A4CB" w14:textId="77777777" w:rsidTr="003F0899">
        <w:trPr>
          <w:trHeight w:val="410"/>
        </w:trPr>
        <w:tc>
          <w:tcPr>
            <w:tcW w:w="2030" w:type="pct"/>
            <w:vMerge/>
            <w:tcBorders>
              <w:top w:val="single" w:sz="4" w:space="0" w:color="auto"/>
              <w:left w:val="single" w:sz="8" w:space="0" w:color="auto"/>
              <w:bottom w:val="single" w:sz="8" w:space="0" w:color="000000"/>
              <w:right w:val="single" w:sz="8" w:space="0" w:color="auto"/>
            </w:tcBorders>
            <w:shd w:val="clear" w:color="auto" w:fill="auto"/>
            <w:vAlign w:val="center"/>
            <w:hideMark/>
          </w:tcPr>
          <w:p w14:paraId="35653103" w14:textId="77777777" w:rsidR="006A5E0A" w:rsidRPr="00FD65DB" w:rsidRDefault="006A5E0A" w:rsidP="008764EB">
            <w:pPr>
              <w:rPr>
                <w:lang w:val="en-US" w:eastAsia="zh-CN"/>
              </w:rPr>
            </w:pPr>
          </w:p>
        </w:tc>
        <w:tc>
          <w:tcPr>
            <w:tcW w:w="2970" w:type="pct"/>
            <w:vMerge/>
            <w:tcBorders>
              <w:top w:val="single" w:sz="4" w:space="0" w:color="auto"/>
              <w:left w:val="nil"/>
              <w:bottom w:val="single" w:sz="8" w:space="0" w:color="000000"/>
              <w:right w:val="single" w:sz="8" w:space="0" w:color="auto"/>
            </w:tcBorders>
            <w:shd w:val="clear" w:color="auto" w:fill="auto"/>
            <w:vAlign w:val="center"/>
            <w:hideMark/>
          </w:tcPr>
          <w:p w14:paraId="06160E8B" w14:textId="77777777" w:rsidR="006A5E0A" w:rsidRPr="00FD65DB" w:rsidRDefault="006A5E0A" w:rsidP="008764EB">
            <w:pPr>
              <w:rPr>
                <w:lang w:val="en-US" w:eastAsia="zh-CN"/>
              </w:rPr>
            </w:pPr>
          </w:p>
        </w:tc>
      </w:tr>
      <w:tr w:rsidR="006A5E0A" w:rsidRPr="00FD65DB" w14:paraId="120E5BEB" w14:textId="77777777" w:rsidTr="008764EB">
        <w:trPr>
          <w:trHeight w:val="410"/>
        </w:trPr>
        <w:tc>
          <w:tcPr>
            <w:tcW w:w="2030" w:type="pct"/>
            <w:vMerge/>
            <w:tcBorders>
              <w:top w:val="nil"/>
              <w:left w:val="single" w:sz="8" w:space="0" w:color="auto"/>
              <w:bottom w:val="single" w:sz="8" w:space="0" w:color="000000"/>
              <w:right w:val="single" w:sz="8" w:space="0" w:color="auto"/>
            </w:tcBorders>
            <w:shd w:val="clear" w:color="auto" w:fill="auto"/>
            <w:vAlign w:val="center"/>
            <w:hideMark/>
          </w:tcPr>
          <w:p w14:paraId="7316BF5C" w14:textId="77777777" w:rsidR="006A5E0A" w:rsidRPr="00FD65DB" w:rsidRDefault="006A5E0A" w:rsidP="008764EB">
            <w:pPr>
              <w:rPr>
                <w:lang w:val="en-US" w:eastAsia="zh-CN"/>
              </w:rPr>
            </w:pPr>
          </w:p>
        </w:tc>
        <w:tc>
          <w:tcPr>
            <w:tcW w:w="2970" w:type="pct"/>
            <w:vMerge/>
            <w:tcBorders>
              <w:top w:val="nil"/>
              <w:left w:val="nil"/>
              <w:bottom w:val="single" w:sz="8" w:space="0" w:color="000000"/>
              <w:right w:val="single" w:sz="8" w:space="0" w:color="auto"/>
            </w:tcBorders>
            <w:shd w:val="clear" w:color="auto" w:fill="auto"/>
            <w:vAlign w:val="center"/>
            <w:hideMark/>
          </w:tcPr>
          <w:p w14:paraId="4AB80E6E" w14:textId="77777777" w:rsidR="006A5E0A" w:rsidRPr="00FD65DB" w:rsidRDefault="006A5E0A" w:rsidP="008764EB">
            <w:pPr>
              <w:rPr>
                <w:lang w:val="en-US" w:eastAsia="zh-CN"/>
              </w:rPr>
            </w:pPr>
          </w:p>
        </w:tc>
      </w:tr>
      <w:tr w:rsidR="006A5E0A" w:rsidRPr="00FD65DB" w14:paraId="2F72139E" w14:textId="77777777" w:rsidTr="008764EB">
        <w:trPr>
          <w:trHeight w:val="410"/>
        </w:trPr>
        <w:tc>
          <w:tcPr>
            <w:tcW w:w="2030" w:type="pct"/>
            <w:vMerge/>
            <w:tcBorders>
              <w:top w:val="nil"/>
              <w:left w:val="single" w:sz="8" w:space="0" w:color="auto"/>
              <w:bottom w:val="single" w:sz="8" w:space="0" w:color="000000"/>
              <w:right w:val="single" w:sz="8" w:space="0" w:color="auto"/>
            </w:tcBorders>
            <w:shd w:val="clear" w:color="auto" w:fill="auto"/>
            <w:vAlign w:val="center"/>
            <w:hideMark/>
          </w:tcPr>
          <w:p w14:paraId="4BE90490" w14:textId="77777777" w:rsidR="006A5E0A" w:rsidRPr="00FD65DB" w:rsidRDefault="006A5E0A" w:rsidP="008764EB">
            <w:pPr>
              <w:rPr>
                <w:lang w:val="en-US" w:eastAsia="zh-CN"/>
              </w:rPr>
            </w:pPr>
          </w:p>
        </w:tc>
        <w:tc>
          <w:tcPr>
            <w:tcW w:w="2970" w:type="pct"/>
            <w:vMerge/>
            <w:tcBorders>
              <w:top w:val="nil"/>
              <w:left w:val="nil"/>
              <w:bottom w:val="single" w:sz="8" w:space="0" w:color="000000"/>
              <w:right w:val="single" w:sz="8" w:space="0" w:color="auto"/>
            </w:tcBorders>
            <w:shd w:val="clear" w:color="auto" w:fill="auto"/>
            <w:vAlign w:val="center"/>
            <w:hideMark/>
          </w:tcPr>
          <w:p w14:paraId="4560D903" w14:textId="77777777" w:rsidR="006A5E0A" w:rsidRPr="00FD65DB" w:rsidRDefault="006A5E0A" w:rsidP="008764EB">
            <w:pPr>
              <w:rPr>
                <w:lang w:val="en-US" w:eastAsia="zh-CN"/>
              </w:rPr>
            </w:pPr>
          </w:p>
        </w:tc>
      </w:tr>
      <w:tr w:rsidR="006A5E0A" w:rsidRPr="00FD65DB" w14:paraId="1723FE86"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66771D5" w14:textId="77777777" w:rsidR="006A5E0A" w:rsidRPr="00FD65DB" w:rsidRDefault="006A5E0A" w:rsidP="008764EB">
            <w:pPr>
              <w:rPr>
                <w:lang w:val="en-US" w:eastAsia="zh-CN"/>
              </w:rPr>
            </w:pPr>
            <w:r w:rsidRPr="00FD65DB">
              <w:rPr>
                <w:lang w:val="en-US" w:eastAsia="zh-CN"/>
              </w:rPr>
              <w:t>TBA Please suggest if anything missing.</w:t>
            </w:r>
          </w:p>
        </w:tc>
        <w:tc>
          <w:tcPr>
            <w:tcW w:w="2970" w:type="pct"/>
            <w:vMerge/>
            <w:tcBorders>
              <w:top w:val="nil"/>
              <w:left w:val="nil"/>
              <w:bottom w:val="single" w:sz="8" w:space="0" w:color="000000"/>
              <w:right w:val="single" w:sz="8" w:space="0" w:color="auto"/>
            </w:tcBorders>
            <w:shd w:val="clear" w:color="auto" w:fill="auto"/>
            <w:vAlign w:val="center"/>
            <w:hideMark/>
          </w:tcPr>
          <w:p w14:paraId="0986E5A1" w14:textId="77777777" w:rsidR="006A5E0A" w:rsidRPr="00FD65DB" w:rsidRDefault="006A5E0A" w:rsidP="008764EB">
            <w:pPr>
              <w:rPr>
                <w:lang w:val="en-US" w:eastAsia="zh-CN"/>
              </w:rPr>
            </w:pPr>
          </w:p>
        </w:tc>
      </w:tr>
      <w:tr w:rsidR="006A5E0A" w:rsidRPr="00FD65DB" w14:paraId="7DB45AFC" w14:textId="77777777" w:rsidTr="008764EB">
        <w:trPr>
          <w:trHeight w:val="285"/>
        </w:trPr>
        <w:tc>
          <w:tcPr>
            <w:tcW w:w="2030" w:type="pct"/>
            <w:shd w:val="clear" w:color="auto" w:fill="auto"/>
            <w:noWrap/>
            <w:tcMar>
              <w:top w:w="0" w:type="dxa"/>
              <w:left w:w="108" w:type="dxa"/>
              <w:bottom w:w="0" w:type="dxa"/>
              <w:right w:w="108" w:type="dxa"/>
            </w:tcMar>
            <w:vAlign w:val="center"/>
            <w:hideMark/>
          </w:tcPr>
          <w:p w14:paraId="5AE81486" w14:textId="77777777" w:rsidR="006A5E0A" w:rsidRPr="00FD65DB" w:rsidRDefault="006A5E0A" w:rsidP="008764EB">
            <w:pPr>
              <w:rPr>
                <w:lang w:val="en-US" w:eastAsia="zh-CN"/>
              </w:rPr>
            </w:pPr>
          </w:p>
        </w:tc>
        <w:tc>
          <w:tcPr>
            <w:tcW w:w="2970" w:type="pct"/>
            <w:shd w:val="clear" w:color="auto" w:fill="auto"/>
            <w:noWrap/>
            <w:tcMar>
              <w:top w:w="0" w:type="dxa"/>
              <w:left w:w="108" w:type="dxa"/>
              <w:bottom w:w="0" w:type="dxa"/>
              <w:right w:w="108" w:type="dxa"/>
            </w:tcMar>
            <w:vAlign w:val="center"/>
            <w:hideMark/>
          </w:tcPr>
          <w:p w14:paraId="14683B37" w14:textId="77777777" w:rsidR="006A5E0A" w:rsidRPr="00FD65DB" w:rsidRDefault="006A5E0A" w:rsidP="008764EB">
            <w:pPr>
              <w:rPr>
                <w:lang w:val="en-US" w:eastAsia="zh-CN"/>
              </w:rPr>
            </w:pPr>
          </w:p>
        </w:tc>
      </w:tr>
      <w:tr w:rsidR="006A5E0A" w:rsidRPr="00FD65DB" w14:paraId="41BD86F4" w14:textId="77777777" w:rsidTr="008764EB">
        <w:trPr>
          <w:trHeight w:val="300"/>
        </w:trPr>
        <w:tc>
          <w:tcPr>
            <w:tcW w:w="2030" w:type="pct"/>
            <w:shd w:val="clear" w:color="auto" w:fill="auto"/>
            <w:noWrap/>
            <w:tcMar>
              <w:top w:w="0" w:type="dxa"/>
              <w:left w:w="108" w:type="dxa"/>
              <w:bottom w:w="0" w:type="dxa"/>
              <w:right w:w="108" w:type="dxa"/>
            </w:tcMar>
            <w:vAlign w:val="center"/>
            <w:hideMark/>
          </w:tcPr>
          <w:p w14:paraId="0B13639F" w14:textId="77777777" w:rsidR="006A5E0A" w:rsidRPr="00FD65DB" w:rsidRDefault="006A5E0A" w:rsidP="008764EB">
            <w:pPr>
              <w:rPr>
                <w:lang w:val="en-US" w:eastAsia="zh-CN"/>
              </w:rPr>
            </w:pPr>
          </w:p>
        </w:tc>
        <w:tc>
          <w:tcPr>
            <w:tcW w:w="2970" w:type="pct"/>
            <w:shd w:val="clear" w:color="auto" w:fill="auto"/>
            <w:noWrap/>
            <w:tcMar>
              <w:top w:w="0" w:type="dxa"/>
              <w:left w:w="108" w:type="dxa"/>
              <w:bottom w:w="0" w:type="dxa"/>
              <w:right w:w="108" w:type="dxa"/>
            </w:tcMar>
            <w:vAlign w:val="center"/>
            <w:hideMark/>
          </w:tcPr>
          <w:p w14:paraId="01E177CC" w14:textId="77777777" w:rsidR="006A5E0A" w:rsidRPr="00FD65DB" w:rsidRDefault="006A5E0A" w:rsidP="008764EB">
            <w:pPr>
              <w:rPr>
                <w:lang w:val="en-US" w:eastAsia="zh-CN"/>
              </w:rPr>
            </w:pPr>
          </w:p>
        </w:tc>
      </w:tr>
      <w:tr w:rsidR="006A5E0A" w:rsidRPr="00FD65DB" w14:paraId="4AC10810" w14:textId="77777777" w:rsidTr="008764EB">
        <w:trPr>
          <w:trHeight w:val="300"/>
        </w:trPr>
        <w:tc>
          <w:tcPr>
            <w:tcW w:w="203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EEF212D" w14:textId="77777777" w:rsidR="006A5E0A" w:rsidRPr="00FD65DB" w:rsidRDefault="006A5E0A" w:rsidP="008764EB">
            <w:pPr>
              <w:rPr>
                <w:lang w:val="en-US" w:eastAsia="zh-CN"/>
              </w:rPr>
            </w:pPr>
            <w:r w:rsidRPr="00FD65DB">
              <w:rPr>
                <w:rFonts w:hint="eastAsia"/>
                <w:b/>
                <w:bCs/>
                <w:lang w:val="en-US" w:eastAsia="zh-CN"/>
              </w:rPr>
              <w:t>Impacted sections on TS 36.102</w:t>
            </w:r>
          </w:p>
        </w:tc>
        <w:tc>
          <w:tcPr>
            <w:tcW w:w="297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6D8805B" w14:textId="77777777" w:rsidR="006A5E0A" w:rsidRPr="00FD65DB" w:rsidRDefault="006A5E0A" w:rsidP="008764EB">
            <w:pPr>
              <w:rPr>
                <w:lang w:val="en-US" w:eastAsia="zh-CN"/>
              </w:rPr>
            </w:pPr>
            <w:r w:rsidRPr="00FD65DB">
              <w:rPr>
                <w:rFonts w:hint="eastAsia"/>
                <w:b/>
                <w:bCs/>
                <w:lang w:val="en-US" w:eastAsia="zh-CN"/>
              </w:rPr>
              <w:t>Work split</w:t>
            </w:r>
          </w:p>
        </w:tc>
      </w:tr>
      <w:tr w:rsidR="006A5E0A" w:rsidRPr="00FD65DB" w14:paraId="36828A4E"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6A5F21F4" w14:textId="77777777" w:rsidR="006A5E0A" w:rsidRPr="00FD65DB" w:rsidRDefault="006A5E0A" w:rsidP="008764EB">
            <w:pPr>
              <w:rPr>
                <w:lang w:val="en-US" w:eastAsia="zh-CN"/>
              </w:rPr>
            </w:pPr>
            <w:r w:rsidRPr="00FD65DB">
              <w:rPr>
                <w:rFonts w:hint="eastAsia"/>
                <w:b/>
                <w:bCs/>
                <w:lang w:val="en-US" w:eastAsia="zh-CN"/>
              </w:rPr>
              <w:t>Big CR TS 36.102</w:t>
            </w:r>
          </w:p>
        </w:tc>
        <w:tc>
          <w:tcPr>
            <w:tcW w:w="29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A68D2B" w14:textId="77777777" w:rsidR="006A5E0A" w:rsidRPr="00FD65DB" w:rsidRDefault="006A5E0A" w:rsidP="008764EB">
            <w:pPr>
              <w:rPr>
                <w:lang w:val="en-US" w:eastAsia="zh-CN"/>
              </w:rPr>
            </w:pPr>
            <w:r w:rsidRPr="00FD65DB">
              <w:rPr>
                <w:rFonts w:hint="eastAsia"/>
                <w:b/>
                <w:bCs/>
                <w:lang w:val="en-US" w:eastAsia="zh-CN"/>
              </w:rPr>
              <w:t>vivo</w:t>
            </w:r>
          </w:p>
        </w:tc>
      </w:tr>
      <w:tr w:rsidR="006A5E0A" w:rsidRPr="00FD65DB" w14:paraId="14B871B9"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4900AA74" w14:textId="77777777" w:rsidR="006A5E0A" w:rsidRPr="00FD65DB" w:rsidRDefault="006A5E0A" w:rsidP="008764EB">
            <w:pPr>
              <w:rPr>
                <w:lang w:val="en-US" w:eastAsia="zh-CN"/>
              </w:rPr>
            </w:pPr>
            <w:r w:rsidRPr="00FD65DB">
              <w:rPr>
                <w:rFonts w:hint="eastAsia"/>
                <w:b/>
                <w:bCs/>
                <w:lang w:val="en-US" w:eastAsia="zh-CN"/>
              </w:rPr>
              <w:t>6.2A Transmitter power for category M1</w:t>
            </w:r>
          </w:p>
        </w:tc>
        <w:tc>
          <w:tcPr>
            <w:tcW w:w="2970" w:type="pct"/>
            <w:vMerge w:val="restart"/>
            <w:tcBorders>
              <w:top w:val="nil"/>
              <w:left w:val="single" w:sz="8" w:space="0" w:color="auto"/>
              <w:bottom w:val="single" w:sz="8" w:space="0" w:color="000000"/>
              <w:right w:val="single" w:sz="8" w:space="0" w:color="auto"/>
            </w:tcBorders>
            <w:shd w:val="clear" w:color="auto" w:fill="auto"/>
            <w:tcMar>
              <w:top w:w="0" w:type="dxa"/>
              <w:left w:w="108" w:type="dxa"/>
              <w:bottom w:w="0" w:type="dxa"/>
              <w:right w:w="108" w:type="dxa"/>
            </w:tcMar>
            <w:vAlign w:val="center"/>
            <w:hideMark/>
          </w:tcPr>
          <w:p w14:paraId="3997EEFF" w14:textId="77777777" w:rsidR="006A5E0A" w:rsidRPr="00FD65DB" w:rsidRDefault="006A5E0A" w:rsidP="008764EB">
            <w:pPr>
              <w:rPr>
                <w:lang w:val="en-US" w:eastAsia="zh-CN"/>
              </w:rPr>
            </w:pPr>
            <w:r w:rsidRPr="00FD65DB">
              <w:rPr>
                <w:lang w:val="en-US" w:eastAsia="zh-CN"/>
              </w:rPr>
              <w:t>vivo</w:t>
            </w:r>
          </w:p>
        </w:tc>
      </w:tr>
      <w:tr w:rsidR="006A5E0A" w:rsidRPr="00FD65DB" w14:paraId="63D263D1" w14:textId="77777777" w:rsidTr="008764EB">
        <w:trPr>
          <w:trHeight w:val="410"/>
        </w:trPr>
        <w:tc>
          <w:tcPr>
            <w:tcW w:w="2030" w:type="pct"/>
            <w:vMerge w:val="restart"/>
            <w:tcBorders>
              <w:top w:val="nil"/>
              <w:left w:val="single" w:sz="8" w:space="0" w:color="auto"/>
              <w:bottom w:val="single" w:sz="8" w:space="0" w:color="000000"/>
              <w:right w:val="single" w:sz="8" w:space="0" w:color="auto"/>
            </w:tcBorders>
            <w:shd w:val="clear" w:color="auto" w:fill="auto"/>
            <w:tcMar>
              <w:top w:w="0" w:type="dxa"/>
              <w:left w:w="108" w:type="dxa"/>
              <w:bottom w:w="0" w:type="dxa"/>
              <w:right w:w="108" w:type="dxa"/>
            </w:tcMar>
            <w:vAlign w:val="center"/>
            <w:hideMark/>
          </w:tcPr>
          <w:p w14:paraId="02EF8BD2" w14:textId="77777777" w:rsidR="006A5E0A" w:rsidRPr="00FD65DB" w:rsidRDefault="006A5E0A" w:rsidP="008764EB">
            <w:pPr>
              <w:rPr>
                <w:lang w:val="en-US" w:eastAsia="zh-CN"/>
              </w:rPr>
            </w:pPr>
            <w:r w:rsidRPr="00FD65DB">
              <w:rPr>
                <w:lang w:val="en-US" w:eastAsia="zh-CN"/>
              </w:rPr>
              <w:t>6.2A.1 UE maximum output power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3AD3A0F3" w14:textId="77777777" w:rsidR="006A5E0A" w:rsidRPr="00FD65DB" w:rsidRDefault="006A5E0A" w:rsidP="008764EB">
            <w:pPr>
              <w:rPr>
                <w:lang w:val="en-US" w:eastAsia="zh-CN"/>
              </w:rPr>
            </w:pPr>
          </w:p>
        </w:tc>
      </w:tr>
      <w:tr w:rsidR="006A5E0A" w:rsidRPr="00FD65DB" w14:paraId="457A5BCF" w14:textId="77777777" w:rsidTr="008764EB">
        <w:trPr>
          <w:trHeight w:val="410"/>
        </w:trPr>
        <w:tc>
          <w:tcPr>
            <w:tcW w:w="2030" w:type="pct"/>
            <w:vMerge/>
            <w:tcBorders>
              <w:top w:val="nil"/>
              <w:left w:val="single" w:sz="8" w:space="0" w:color="auto"/>
              <w:bottom w:val="single" w:sz="8" w:space="0" w:color="000000"/>
              <w:right w:val="single" w:sz="8" w:space="0" w:color="auto"/>
            </w:tcBorders>
            <w:shd w:val="clear" w:color="auto" w:fill="auto"/>
            <w:vAlign w:val="center"/>
            <w:hideMark/>
          </w:tcPr>
          <w:p w14:paraId="194C3C18" w14:textId="77777777" w:rsidR="006A5E0A" w:rsidRPr="00FD65DB" w:rsidRDefault="006A5E0A" w:rsidP="008764EB">
            <w:pPr>
              <w:rPr>
                <w:lang w:val="en-US" w:eastAsia="zh-CN"/>
              </w:rPr>
            </w:pP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1CAA1F2A" w14:textId="77777777" w:rsidR="006A5E0A" w:rsidRPr="00FD65DB" w:rsidRDefault="006A5E0A" w:rsidP="008764EB">
            <w:pPr>
              <w:rPr>
                <w:lang w:val="en-US" w:eastAsia="zh-CN"/>
              </w:rPr>
            </w:pPr>
          </w:p>
        </w:tc>
      </w:tr>
      <w:tr w:rsidR="006A5E0A" w:rsidRPr="00FD65DB" w14:paraId="2E9C6AD7"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220EDF8" w14:textId="77777777" w:rsidR="006A5E0A" w:rsidRPr="00FD65DB" w:rsidRDefault="006A5E0A" w:rsidP="008764EB">
            <w:pPr>
              <w:rPr>
                <w:lang w:val="en-US" w:eastAsia="zh-CN"/>
              </w:rPr>
            </w:pPr>
            <w:r w:rsidRPr="00FD65DB">
              <w:rPr>
                <w:lang w:val="en-US" w:eastAsia="zh-CN"/>
              </w:rPr>
              <w:t>6.2A.2 MPR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4455E76F" w14:textId="77777777" w:rsidR="006A5E0A" w:rsidRPr="00FD65DB" w:rsidRDefault="006A5E0A" w:rsidP="008764EB">
            <w:pPr>
              <w:rPr>
                <w:lang w:val="en-US" w:eastAsia="zh-CN"/>
              </w:rPr>
            </w:pPr>
          </w:p>
        </w:tc>
      </w:tr>
      <w:tr w:rsidR="006A5E0A" w:rsidRPr="00FD65DB" w14:paraId="4F7E65CA"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1BB7899" w14:textId="77777777" w:rsidR="006A5E0A" w:rsidRPr="00FD65DB" w:rsidRDefault="006A5E0A" w:rsidP="008764EB">
            <w:pPr>
              <w:rPr>
                <w:lang w:val="en-US" w:eastAsia="zh-CN"/>
              </w:rPr>
            </w:pPr>
            <w:r w:rsidRPr="00FD65DB">
              <w:rPr>
                <w:lang w:val="en-US" w:eastAsia="zh-CN"/>
              </w:rPr>
              <w:t>6.2A.3 A-MPR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500E4BCA" w14:textId="77777777" w:rsidR="006A5E0A" w:rsidRPr="00FD65DB" w:rsidRDefault="006A5E0A" w:rsidP="008764EB">
            <w:pPr>
              <w:rPr>
                <w:lang w:val="en-US" w:eastAsia="zh-CN"/>
              </w:rPr>
            </w:pPr>
          </w:p>
        </w:tc>
      </w:tr>
      <w:tr w:rsidR="006A5E0A" w:rsidRPr="00FD65DB" w14:paraId="3F583F31"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F13D551" w14:textId="77777777" w:rsidR="006A5E0A" w:rsidRPr="00FD65DB" w:rsidRDefault="006A5E0A" w:rsidP="008764EB">
            <w:pPr>
              <w:rPr>
                <w:lang w:val="en-US" w:eastAsia="zh-CN"/>
              </w:rPr>
            </w:pPr>
            <w:r w:rsidRPr="00FD65DB">
              <w:rPr>
                <w:lang w:val="en-US" w:eastAsia="zh-CN"/>
              </w:rPr>
              <w:t>6.2A.4 Configured transmitted power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76EB6395" w14:textId="77777777" w:rsidR="006A5E0A" w:rsidRPr="00FD65DB" w:rsidRDefault="006A5E0A" w:rsidP="008764EB">
            <w:pPr>
              <w:rPr>
                <w:lang w:val="en-US" w:eastAsia="zh-CN"/>
              </w:rPr>
            </w:pPr>
          </w:p>
        </w:tc>
      </w:tr>
      <w:tr w:rsidR="006A5E0A" w:rsidRPr="00FD65DB" w14:paraId="78CBC54D"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377D2294" w14:textId="77777777" w:rsidR="006A5E0A" w:rsidRPr="00FD65DB" w:rsidRDefault="006A5E0A" w:rsidP="008764EB">
            <w:pPr>
              <w:rPr>
                <w:lang w:val="en-US" w:eastAsia="zh-CN"/>
              </w:rPr>
            </w:pPr>
            <w:r w:rsidRPr="00FD65DB">
              <w:rPr>
                <w:rFonts w:hint="eastAsia"/>
                <w:b/>
                <w:bCs/>
                <w:lang w:val="en-US" w:eastAsia="zh-CN"/>
              </w:rPr>
              <w:lastRenderedPageBreak/>
              <w:t>6.2B Transmitter power for category NB1 and NB2</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56A45132" w14:textId="77777777" w:rsidR="006A5E0A" w:rsidRPr="00FD65DB" w:rsidRDefault="006A5E0A" w:rsidP="008764EB">
            <w:pPr>
              <w:rPr>
                <w:lang w:val="en-US" w:eastAsia="zh-CN"/>
              </w:rPr>
            </w:pPr>
          </w:p>
        </w:tc>
      </w:tr>
      <w:tr w:rsidR="006A5E0A" w:rsidRPr="00FD65DB" w14:paraId="5D1ADD2C"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C5D0885" w14:textId="77777777" w:rsidR="006A5E0A" w:rsidRPr="00FD65DB" w:rsidRDefault="006A5E0A" w:rsidP="008764EB">
            <w:pPr>
              <w:rPr>
                <w:lang w:val="en-US" w:eastAsia="zh-CN"/>
              </w:rPr>
            </w:pPr>
            <w:r w:rsidRPr="00FD65DB">
              <w:rPr>
                <w:lang w:val="en-US" w:eastAsia="zh-CN"/>
              </w:rPr>
              <w:t>6.2B.1 UE maximum output power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581C9F5F" w14:textId="77777777" w:rsidR="006A5E0A" w:rsidRPr="00FD65DB" w:rsidRDefault="006A5E0A" w:rsidP="008764EB">
            <w:pPr>
              <w:rPr>
                <w:lang w:val="en-US" w:eastAsia="zh-CN"/>
              </w:rPr>
            </w:pPr>
          </w:p>
        </w:tc>
      </w:tr>
      <w:tr w:rsidR="006A5E0A" w:rsidRPr="00FD65DB" w14:paraId="26E3C4B3"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A3BCC5" w14:textId="77777777" w:rsidR="006A5E0A" w:rsidRPr="00FD65DB" w:rsidRDefault="006A5E0A" w:rsidP="008764EB">
            <w:pPr>
              <w:rPr>
                <w:lang w:val="en-US" w:eastAsia="zh-CN"/>
              </w:rPr>
            </w:pPr>
            <w:r w:rsidRPr="00FD65DB">
              <w:rPr>
                <w:lang w:val="en-US" w:eastAsia="zh-CN"/>
              </w:rPr>
              <w:t>6.2B.2 MPR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268DBEF7" w14:textId="77777777" w:rsidR="006A5E0A" w:rsidRPr="00FD65DB" w:rsidRDefault="006A5E0A" w:rsidP="008764EB">
            <w:pPr>
              <w:rPr>
                <w:lang w:val="en-US" w:eastAsia="zh-CN"/>
              </w:rPr>
            </w:pPr>
          </w:p>
        </w:tc>
      </w:tr>
      <w:tr w:rsidR="006A5E0A" w:rsidRPr="00FD65DB" w14:paraId="3CEFA9EA"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FDDEFF" w14:textId="77777777" w:rsidR="006A5E0A" w:rsidRPr="00FD65DB" w:rsidRDefault="006A5E0A" w:rsidP="008764EB">
            <w:pPr>
              <w:rPr>
                <w:lang w:val="en-US" w:eastAsia="zh-CN"/>
              </w:rPr>
            </w:pPr>
            <w:r w:rsidRPr="00FD65DB">
              <w:rPr>
                <w:lang w:val="en-US" w:eastAsia="zh-CN"/>
              </w:rPr>
              <w:t>6.2B.3 A-MPR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4860998E" w14:textId="77777777" w:rsidR="006A5E0A" w:rsidRPr="00FD65DB" w:rsidRDefault="006A5E0A" w:rsidP="008764EB">
            <w:pPr>
              <w:rPr>
                <w:lang w:val="en-US" w:eastAsia="zh-CN"/>
              </w:rPr>
            </w:pPr>
          </w:p>
        </w:tc>
      </w:tr>
      <w:tr w:rsidR="006A5E0A" w:rsidRPr="00FD65DB" w14:paraId="1E6FA1DF"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1563ADE" w14:textId="77777777" w:rsidR="006A5E0A" w:rsidRPr="00FD65DB" w:rsidRDefault="006A5E0A" w:rsidP="008764EB">
            <w:pPr>
              <w:rPr>
                <w:lang w:val="en-US" w:eastAsia="zh-CN"/>
              </w:rPr>
            </w:pPr>
            <w:r w:rsidRPr="00FD65DB">
              <w:rPr>
                <w:lang w:val="en-US" w:eastAsia="zh-CN"/>
              </w:rPr>
              <w:t>6.2B.4 Configured transmitted power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741D2DB6" w14:textId="77777777" w:rsidR="006A5E0A" w:rsidRPr="00FD65DB" w:rsidRDefault="006A5E0A" w:rsidP="008764EB">
            <w:pPr>
              <w:rPr>
                <w:lang w:val="en-US" w:eastAsia="zh-CN"/>
              </w:rPr>
            </w:pPr>
          </w:p>
        </w:tc>
      </w:tr>
      <w:tr w:rsidR="006A5E0A" w:rsidRPr="00FD65DB" w14:paraId="29D278FD"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3BA19A24" w14:textId="77777777" w:rsidR="006A5E0A" w:rsidRPr="00FD65DB" w:rsidRDefault="006A5E0A" w:rsidP="008764EB">
            <w:pPr>
              <w:rPr>
                <w:lang w:val="en-US" w:eastAsia="zh-CN"/>
              </w:rPr>
            </w:pPr>
            <w:r w:rsidRPr="00FD65DB">
              <w:rPr>
                <w:rFonts w:hint="eastAsia"/>
                <w:b/>
                <w:bCs/>
                <w:lang w:val="en-US" w:eastAsia="zh-CN"/>
              </w:rPr>
              <w:t>6.5A Output RF spectrum emissions for category M1</w:t>
            </w:r>
          </w:p>
        </w:tc>
        <w:tc>
          <w:tcPr>
            <w:tcW w:w="2970" w:type="pct"/>
            <w:vMerge w:val="restart"/>
            <w:tcBorders>
              <w:top w:val="nil"/>
              <w:left w:val="single" w:sz="8" w:space="0" w:color="auto"/>
              <w:bottom w:val="single" w:sz="8" w:space="0" w:color="000000"/>
              <w:right w:val="single" w:sz="8" w:space="0" w:color="auto"/>
            </w:tcBorders>
            <w:shd w:val="clear" w:color="auto" w:fill="auto"/>
            <w:tcMar>
              <w:top w:w="0" w:type="dxa"/>
              <w:left w:w="108" w:type="dxa"/>
              <w:bottom w:w="0" w:type="dxa"/>
              <w:right w:w="108" w:type="dxa"/>
            </w:tcMar>
            <w:vAlign w:val="center"/>
            <w:hideMark/>
          </w:tcPr>
          <w:p w14:paraId="41A31E69" w14:textId="77777777" w:rsidR="006A5E0A" w:rsidRPr="00FD65DB" w:rsidRDefault="006A5E0A" w:rsidP="008764EB">
            <w:pPr>
              <w:rPr>
                <w:lang w:val="en-US" w:eastAsia="zh-CN"/>
              </w:rPr>
            </w:pPr>
            <w:r w:rsidRPr="00FD65DB">
              <w:rPr>
                <w:lang w:val="en-US" w:eastAsia="zh-CN"/>
              </w:rPr>
              <w:t>Mediatek</w:t>
            </w:r>
          </w:p>
        </w:tc>
      </w:tr>
      <w:tr w:rsidR="006A5E0A" w:rsidRPr="00FD65DB" w14:paraId="14EDFF6A"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784965" w14:textId="77777777" w:rsidR="006A5E0A" w:rsidRPr="00FD65DB" w:rsidRDefault="006A5E0A" w:rsidP="008764EB">
            <w:pPr>
              <w:rPr>
                <w:lang w:val="en-US" w:eastAsia="zh-CN"/>
              </w:rPr>
            </w:pPr>
            <w:r w:rsidRPr="00FD65DB">
              <w:rPr>
                <w:lang w:val="en-US" w:eastAsia="zh-CN"/>
              </w:rPr>
              <w:t>6.5A.2.2 Spectrum emission mask</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43A4661B" w14:textId="77777777" w:rsidR="006A5E0A" w:rsidRPr="00FD65DB" w:rsidRDefault="006A5E0A" w:rsidP="008764EB">
            <w:pPr>
              <w:rPr>
                <w:lang w:val="en-US" w:eastAsia="zh-CN"/>
              </w:rPr>
            </w:pPr>
          </w:p>
        </w:tc>
      </w:tr>
      <w:tr w:rsidR="006A5E0A" w:rsidRPr="00FD65DB" w14:paraId="44CBDDAD"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96C44AD" w14:textId="77777777" w:rsidR="006A5E0A" w:rsidRPr="00FD65DB" w:rsidRDefault="006A5E0A" w:rsidP="008764EB">
            <w:pPr>
              <w:rPr>
                <w:lang w:val="en-US" w:eastAsia="zh-CN"/>
              </w:rPr>
            </w:pPr>
            <w:r w:rsidRPr="00FD65DB">
              <w:rPr>
                <w:lang w:val="en-US" w:eastAsia="zh-CN"/>
              </w:rPr>
              <w:t>6.5A.2.4.1 NR ACLR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1993590C" w14:textId="77777777" w:rsidR="006A5E0A" w:rsidRPr="00FD65DB" w:rsidRDefault="006A5E0A" w:rsidP="008764EB">
            <w:pPr>
              <w:rPr>
                <w:lang w:val="en-US" w:eastAsia="zh-CN"/>
              </w:rPr>
            </w:pPr>
          </w:p>
        </w:tc>
      </w:tr>
      <w:tr w:rsidR="006A5E0A" w:rsidRPr="00FD65DB" w14:paraId="65FE8BB4"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041827" w14:textId="77777777" w:rsidR="006A5E0A" w:rsidRPr="00FD65DB" w:rsidRDefault="006A5E0A" w:rsidP="008764EB">
            <w:pPr>
              <w:rPr>
                <w:lang w:val="en-US" w:eastAsia="zh-CN"/>
              </w:rPr>
            </w:pPr>
            <w:r w:rsidRPr="00FD65DB">
              <w:rPr>
                <w:lang w:val="en-US" w:eastAsia="zh-CN"/>
              </w:rPr>
              <w:t>6.5A.3.3 Additional spurious emissions</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241F75FF" w14:textId="77777777" w:rsidR="006A5E0A" w:rsidRPr="00FD65DB" w:rsidRDefault="006A5E0A" w:rsidP="008764EB">
            <w:pPr>
              <w:rPr>
                <w:lang w:val="en-US" w:eastAsia="zh-CN"/>
              </w:rPr>
            </w:pPr>
          </w:p>
        </w:tc>
      </w:tr>
      <w:tr w:rsidR="006A5E0A" w:rsidRPr="00FD65DB" w14:paraId="5767435E"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714270F3" w14:textId="77777777" w:rsidR="006A5E0A" w:rsidRPr="00FD65DB" w:rsidRDefault="006A5E0A" w:rsidP="008764EB">
            <w:pPr>
              <w:rPr>
                <w:lang w:val="en-US" w:eastAsia="zh-CN"/>
              </w:rPr>
            </w:pPr>
            <w:r w:rsidRPr="00FD65DB">
              <w:rPr>
                <w:rFonts w:hint="eastAsia"/>
                <w:b/>
                <w:bCs/>
                <w:lang w:val="en-US" w:eastAsia="zh-CN"/>
              </w:rPr>
              <w:t>6.5B Output RF spectrum emissions for category NB1 and NB2</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1CF3FE16" w14:textId="77777777" w:rsidR="006A5E0A" w:rsidRPr="00FD65DB" w:rsidRDefault="006A5E0A" w:rsidP="008764EB">
            <w:pPr>
              <w:rPr>
                <w:lang w:val="en-US" w:eastAsia="zh-CN"/>
              </w:rPr>
            </w:pPr>
          </w:p>
        </w:tc>
      </w:tr>
      <w:tr w:rsidR="006A5E0A" w:rsidRPr="00FD65DB" w14:paraId="3F069144"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F9061E3" w14:textId="77777777" w:rsidR="006A5E0A" w:rsidRPr="00FD65DB" w:rsidRDefault="006A5E0A" w:rsidP="008764EB">
            <w:pPr>
              <w:rPr>
                <w:lang w:val="en-US" w:eastAsia="zh-CN"/>
              </w:rPr>
            </w:pPr>
            <w:r w:rsidRPr="00FD65DB">
              <w:rPr>
                <w:lang w:val="en-US" w:eastAsia="zh-CN"/>
              </w:rPr>
              <w:t>6.5B.2.2 Spectrum emission mask</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51081B27" w14:textId="77777777" w:rsidR="006A5E0A" w:rsidRPr="00FD65DB" w:rsidRDefault="006A5E0A" w:rsidP="008764EB">
            <w:pPr>
              <w:rPr>
                <w:lang w:val="en-US" w:eastAsia="zh-CN"/>
              </w:rPr>
            </w:pPr>
          </w:p>
        </w:tc>
      </w:tr>
      <w:tr w:rsidR="006A5E0A" w:rsidRPr="00FD65DB" w14:paraId="5E6D4CCA" w14:textId="77777777" w:rsidTr="008764EB">
        <w:trPr>
          <w:trHeight w:val="410"/>
        </w:trPr>
        <w:tc>
          <w:tcPr>
            <w:tcW w:w="2030" w:type="pct"/>
            <w:vMerge w:val="restart"/>
            <w:tcBorders>
              <w:top w:val="nil"/>
              <w:left w:val="single" w:sz="8" w:space="0" w:color="auto"/>
              <w:bottom w:val="single" w:sz="8" w:space="0" w:color="000000"/>
              <w:right w:val="single" w:sz="8" w:space="0" w:color="auto"/>
            </w:tcBorders>
            <w:shd w:val="clear" w:color="auto" w:fill="auto"/>
            <w:tcMar>
              <w:top w:w="0" w:type="dxa"/>
              <w:left w:w="108" w:type="dxa"/>
              <w:bottom w:w="0" w:type="dxa"/>
              <w:right w:w="108" w:type="dxa"/>
            </w:tcMar>
            <w:vAlign w:val="center"/>
            <w:hideMark/>
          </w:tcPr>
          <w:p w14:paraId="79FFBF55" w14:textId="77777777" w:rsidR="006A5E0A" w:rsidRPr="00FD65DB" w:rsidRDefault="006A5E0A" w:rsidP="008764EB">
            <w:pPr>
              <w:rPr>
                <w:lang w:val="en-US" w:eastAsia="zh-CN"/>
              </w:rPr>
            </w:pPr>
            <w:r w:rsidRPr="00FD65DB">
              <w:rPr>
                <w:lang w:val="en-US" w:eastAsia="zh-CN"/>
              </w:rPr>
              <w:t>6.5B.2.4.1 NR ACLR</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635C13B7" w14:textId="77777777" w:rsidR="006A5E0A" w:rsidRPr="00FD65DB" w:rsidRDefault="006A5E0A" w:rsidP="008764EB">
            <w:pPr>
              <w:rPr>
                <w:lang w:val="en-US" w:eastAsia="zh-CN"/>
              </w:rPr>
            </w:pPr>
          </w:p>
        </w:tc>
      </w:tr>
      <w:tr w:rsidR="006A5E0A" w:rsidRPr="00FD65DB" w14:paraId="1580C35E" w14:textId="77777777" w:rsidTr="008764EB">
        <w:trPr>
          <w:trHeight w:val="410"/>
        </w:trPr>
        <w:tc>
          <w:tcPr>
            <w:tcW w:w="2030" w:type="pct"/>
            <w:vMerge/>
            <w:tcBorders>
              <w:top w:val="nil"/>
              <w:left w:val="single" w:sz="8" w:space="0" w:color="auto"/>
              <w:bottom w:val="single" w:sz="8" w:space="0" w:color="000000"/>
              <w:right w:val="single" w:sz="8" w:space="0" w:color="auto"/>
            </w:tcBorders>
            <w:shd w:val="clear" w:color="auto" w:fill="auto"/>
            <w:vAlign w:val="center"/>
            <w:hideMark/>
          </w:tcPr>
          <w:p w14:paraId="2227BE25" w14:textId="77777777" w:rsidR="006A5E0A" w:rsidRPr="00FD65DB" w:rsidRDefault="006A5E0A" w:rsidP="008764EB">
            <w:pPr>
              <w:rPr>
                <w:lang w:val="en-US" w:eastAsia="zh-CN"/>
              </w:rPr>
            </w:pP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69B66655" w14:textId="77777777" w:rsidR="006A5E0A" w:rsidRPr="00FD65DB" w:rsidRDefault="006A5E0A" w:rsidP="008764EB">
            <w:pPr>
              <w:rPr>
                <w:lang w:val="en-US" w:eastAsia="zh-CN"/>
              </w:rPr>
            </w:pPr>
          </w:p>
        </w:tc>
      </w:tr>
      <w:tr w:rsidR="006A5E0A" w:rsidRPr="00FD65DB" w14:paraId="6AF45620"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7D3A3A0" w14:textId="77777777" w:rsidR="006A5E0A" w:rsidRPr="00FD65DB" w:rsidRDefault="006A5E0A" w:rsidP="008764EB">
            <w:pPr>
              <w:rPr>
                <w:lang w:val="en-US" w:eastAsia="zh-CN"/>
              </w:rPr>
            </w:pPr>
            <w:r w:rsidRPr="00FD65DB">
              <w:rPr>
                <w:lang w:val="en-US" w:eastAsia="zh-CN"/>
              </w:rPr>
              <w:t>6.5B.3.3 Additional spurious emissions</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5D38E69F" w14:textId="77777777" w:rsidR="006A5E0A" w:rsidRPr="00FD65DB" w:rsidRDefault="006A5E0A" w:rsidP="008764EB">
            <w:pPr>
              <w:rPr>
                <w:lang w:val="en-US" w:eastAsia="zh-CN"/>
              </w:rPr>
            </w:pPr>
          </w:p>
        </w:tc>
      </w:tr>
      <w:tr w:rsidR="006A5E0A" w:rsidRPr="00FD65DB" w14:paraId="22F79D64"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3A98E6D6" w14:textId="77777777" w:rsidR="006A5E0A" w:rsidRPr="00FD65DB" w:rsidRDefault="006A5E0A" w:rsidP="008764EB">
            <w:pPr>
              <w:rPr>
                <w:lang w:val="en-US" w:eastAsia="zh-CN"/>
              </w:rPr>
            </w:pPr>
            <w:r w:rsidRPr="00FD65DB">
              <w:rPr>
                <w:rFonts w:hint="eastAsia"/>
                <w:b/>
                <w:bCs/>
                <w:lang w:val="en-US" w:eastAsia="zh-CN"/>
              </w:rPr>
              <w:t>7.3A Reference sensitivity for category M1</w:t>
            </w:r>
          </w:p>
        </w:tc>
        <w:tc>
          <w:tcPr>
            <w:tcW w:w="2970" w:type="pct"/>
            <w:vMerge w:val="restart"/>
            <w:tcBorders>
              <w:top w:val="nil"/>
              <w:left w:val="single" w:sz="8" w:space="0" w:color="auto"/>
              <w:bottom w:val="single" w:sz="8" w:space="0" w:color="000000"/>
              <w:right w:val="single" w:sz="8" w:space="0" w:color="auto"/>
            </w:tcBorders>
            <w:shd w:val="clear" w:color="auto" w:fill="auto"/>
            <w:tcMar>
              <w:top w:w="0" w:type="dxa"/>
              <w:left w:w="108" w:type="dxa"/>
              <w:bottom w:w="0" w:type="dxa"/>
              <w:right w:w="108" w:type="dxa"/>
            </w:tcMar>
            <w:vAlign w:val="center"/>
            <w:hideMark/>
          </w:tcPr>
          <w:p w14:paraId="16DC7816" w14:textId="77777777" w:rsidR="006A5E0A" w:rsidRPr="00FD65DB" w:rsidRDefault="006A5E0A" w:rsidP="008764EB">
            <w:pPr>
              <w:rPr>
                <w:lang w:val="en-US" w:eastAsia="zh-CN"/>
              </w:rPr>
            </w:pPr>
            <w:r w:rsidRPr="00FD65DB">
              <w:rPr>
                <w:lang w:val="en-US" w:eastAsia="zh-CN"/>
              </w:rPr>
              <w:t>OPPO</w:t>
            </w:r>
          </w:p>
        </w:tc>
      </w:tr>
      <w:tr w:rsidR="006A5E0A" w:rsidRPr="00FD65DB" w14:paraId="6FCDB0F6"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05DBE0D" w14:textId="77777777" w:rsidR="006A5E0A" w:rsidRPr="00FD65DB" w:rsidRDefault="006A5E0A" w:rsidP="008764EB">
            <w:pPr>
              <w:rPr>
                <w:lang w:val="en-US" w:eastAsia="zh-CN"/>
              </w:rPr>
            </w:pPr>
            <w:r w:rsidRPr="00FD65DB">
              <w:rPr>
                <w:lang w:val="en-US" w:eastAsia="zh-CN"/>
              </w:rPr>
              <w:t xml:space="preserve">7.3A.2 Reference sensitivity </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7750BF74" w14:textId="77777777" w:rsidR="006A5E0A" w:rsidRPr="00FD65DB" w:rsidRDefault="006A5E0A" w:rsidP="008764EB">
            <w:pPr>
              <w:rPr>
                <w:lang w:val="en-US" w:eastAsia="zh-CN"/>
              </w:rPr>
            </w:pPr>
          </w:p>
        </w:tc>
      </w:tr>
      <w:tr w:rsidR="006A5E0A" w:rsidRPr="00FD65DB" w14:paraId="7C1AE8ED"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410AB5E4" w14:textId="77777777" w:rsidR="006A5E0A" w:rsidRPr="00FD65DB" w:rsidRDefault="006A5E0A" w:rsidP="008764EB">
            <w:pPr>
              <w:rPr>
                <w:lang w:val="en-US" w:eastAsia="zh-CN"/>
              </w:rPr>
            </w:pPr>
            <w:r w:rsidRPr="00FD65DB">
              <w:rPr>
                <w:rFonts w:hint="eastAsia"/>
                <w:b/>
                <w:bCs/>
                <w:lang w:val="en-US" w:eastAsia="zh-CN"/>
              </w:rPr>
              <w:t>7.3B Reference sensitivity for category NB1 and NB2</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52F0D4A7" w14:textId="77777777" w:rsidR="006A5E0A" w:rsidRPr="00FD65DB" w:rsidRDefault="006A5E0A" w:rsidP="008764EB">
            <w:pPr>
              <w:rPr>
                <w:lang w:val="en-US" w:eastAsia="zh-CN"/>
              </w:rPr>
            </w:pPr>
          </w:p>
        </w:tc>
      </w:tr>
      <w:tr w:rsidR="006A5E0A" w:rsidRPr="00FD65DB" w14:paraId="76F89DF8"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F66B945" w14:textId="77777777" w:rsidR="006A5E0A" w:rsidRPr="00FD65DB" w:rsidRDefault="006A5E0A" w:rsidP="008764EB">
            <w:pPr>
              <w:rPr>
                <w:lang w:val="en-US" w:eastAsia="zh-CN"/>
              </w:rPr>
            </w:pPr>
            <w:r w:rsidRPr="00FD65DB">
              <w:rPr>
                <w:lang w:val="en-US" w:eastAsia="zh-CN"/>
              </w:rPr>
              <w:t xml:space="preserve">7.3B.2 Reference sensitivity </w:t>
            </w:r>
          </w:p>
        </w:tc>
        <w:tc>
          <w:tcPr>
            <w:tcW w:w="2970" w:type="pct"/>
            <w:vMerge/>
            <w:tcBorders>
              <w:top w:val="nil"/>
              <w:left w:val="single" w:sz="8" w:space="0" w:color="auto"/>
              <w:bottom w:val="single" w:sz="8" w:space="0" w:color="000000"/>
              <w:right w:val="single" w:sz="8" w:space="0" w:color="auto"/>
            </w:tcBorders>
            <w:shd w:val="clear" w:color="auto" w:fill="auto"/>
            <w:vAlign w:val="center"/>
            <w:hideMark/>
          </w:tcPr>
          <w:p w14:paraId="12DE5892" w14:textId="77777777" w:rsidR="006A5E0A" w:rsidRPr="00FD65DB" w:rsidRDefault="006A5E0A" w:rsidP="008764EB">
            <w:pPr>
              <w:rPr>
                <w:lang w:val="en-US" w:eastAsia="zh-CN"/>
              </w:rPr>
            </w:pPr>
          </w:p>
        </w:tc>
      </w:tr>
      <w:tr w:rsidR="006A5E0A" w:rsidRPr="00FD65DB" w14:paraId="5812F94B" w14:textId="77777777" w:rsidTr="008764EB">
        <w:trPr>
          <w:trHeight w:val="285"/>
        </w:trPr>
        <w:tc>
          <w:tcPr>
            <w:tcW w:w="2030" w:type="pct"/>
            <w:shd w:val="clear" w:color="auto" w:fill="auto"/>
            <w:noWrap/>
            <w:tcMar>
              <w:top w:w="0" w:type="dxa"/>
              <w:left w:w="108" w:type="dxa"/>
              <w:bottom w:w="0" w:type="dxa"/>
              <w:right w:w="108" w:type="dxa"/>
            </w:tcMar>
            <w:vAlign w:val="center"/>
            <w:hideMark/>
          </w:tcPr>
          <w:p w14:paraId="3AD1377E" w14:textId="77777777" w:rsidR="006A5E0A" w:rsidRPr="00FD65DB" w:rsidRDefault="006A5E0A" w:rsidP="008764EB">
            <w:pPr>
              <w:rPr>
                <w:lang w:val="en-US" w:eastAsia="zh-CN"/>
              </w:rPr>
            </w:pPr>
          </w:p>
        </w:tc>
        <w:tc>
          <w:tcPr>
            <w:tcW w:w="2970" w:type="pct"/>
            <w:shd w:val="clear" w:color="auto" w:fill="auto"/>
            <w:noWrap/>
            <w:tcMar>
              <w:top w:w="0" w:type="dxa"/>
              <w:left w:w="108" w:type="dxa"/>
              <w:bottom w:w="0" w:type="dxa"/>
              <w:right w:w="108" w:type="dxa"/>
            </w:tcMar>
            <w:vAlign w:val="center"/>
            <w:hideMark/>
          </w:tcPr>
          <w:p w14:paraId="074AB51E" w14:textId="77777777" w:rsidR="006A5E0A" w:rsidRPr="00FD65DB" w:rsidRDefault="006A5E0A" w:rsidP="008764EB">
            <w:pPr>
              <w:rPr>
                <w:lang w:val="en-US" w:eastAsia="zh-CN"/>
              </w:rPr>
            </w:pPr>
          </w:p>
        </w:tc>
      </w:tr>
      <w:tr w:rsidR="006A5E0A" w:rsidRPr="00FD65DB" w14:paraId="795BBC7E" w14:textId="77777777" w:rsidTr="008764EB">
        <w:trPr>
          <w:trHeight w:val="300"/>
        </w:trPr>
        <w:tc>
          <w:tcPr>
            <w:tcW w:w="2030" w:type="pct"/>
            <w:shd w:val="clear" w:color="auto" w:fill="auto"/>
            <w:noWrap/>
            <w:tcMar>
              <w:top w:w="0" w:type="dxa"/>
              <w:left w:w="108" w:type="dxa"/>
              <w:bottom w:w="0" w:type="dxa"/>
              <w:right w:w="108" w:type="dxa"/>
            </w:tcMar>
            <w:vAlign w:val="center"/>
            <w:hideMark/>
          </w:tcPr>
          <w:p w14:paraId="6AF29154" w14:textId="77777777" w:rsidR="006A5E0A" w:rsidRPr="00FD65DB" w:rsidRDefault="006A5E0A" w:rsidP="008764EB">
            <w:pPr>
              <w:rPr>
                <w:lang w:val="en-US" w:eastAsia="zh-CN"/>
              </w:rPr>
            </w:pPr>
          </w:p>
        </w:tc>
        <w:tc>
          <w:tcPr>
            <w:tcW w:w="2970" w:type="pct"/>
            <w:shd w:val="clear" w:color="auto" w:fill="auto"/>
            <w:noWrap/>
            <w:tcMar>
              <w:top w:w="0" w:type="dxa"/>
              <w:left w:w="108" w:type="dxa"/>
              <w:bottom w:w="0" w:type="dxa"/>
              <w:right w:w="108" w:type="dxa"/>
            </w:tcMar>
            <w:vAlign w:val="center"/>
            <w:hideMark/>
          </w:tcPr>
          <w:p w14:paraId="76BE309C" w14:textId="77777777" w:rsidR="006A5E0A" w:rsidRPr="00FD65DB" w:rsidRDefault="006A5E0A" w:rsidP="008764EB">
            <w:pPr>
              <w:rPr>
                <w:lang w:val="en-US" w:eastAsia="zh-CN"/>
              </w:rPr>
            </w:pPr>
          </w:p>
        </w:tc>
      </w:tr>
      <w:tr w:rsidR="006A5E0A" w:rsidRPr="00FD65DB" w14:paraId="05FB6297" w14:textId="77777777" w:rsidTr="008764EB">
        <w:trPr>
          <w:trHeight w:val="300"/>
        </w:trPr>
        <w:tc>
          <w:tcPr>
            <w:tcW w:w="203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F5B164C" w14:textId="77777777" w:rsidR="006A5E0A" w:rsidRPr="00FD65DB" w:rsidRDefault="006A5E0A" w:rsidP="008764EB">
            <w:pPr>
              <w:rPr>
                <w:lang w:val="en-US" w:eastAsia="zh-CN"/>
              </w:rPr>
            </w:pPr>
            <w:r w:rsidRPr="00FD65DB">
              <w:rPr>
                <w:rFonts w:hint="eastAsia"/>
                <w:b/>
                <w:bCs/>
                <w:lang w:val="en-US" w:eastAsia="zh-CN"/>
              </w:rPr>
              <w:t>Impacted sections on TR 38.863</w:t>
            </w:r>
          </w:p>
        </w:tc>
        <w:tc>
          <w:tcPr>
            <w:tcW w:w="297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4734A6E" w14:textId="77777777" w:rsidR="006A5E0A" w:rsidRPr="00FD65DB" w:rsidRDefault="006A5E0A" w:rsidP="008764EB">
            <w:pPr>
              <w:rPr>
                <w:lang w:val="en-US" w:eastAsia="zh-CN"/>
              </w:rPr>
            </w:pPr>
            <w:r w:rsidRPr="00FD65DB">
              <w:rPr>
                <w:rFonts w:hint="eastAsia"/>
                <w:b/>
                <w:bCs/>
                <w:lang w:val="en-US" w:eastAsia="zh-CN"/>
              </w:rPr>
              <w:t>Work split</w:t>
            </w:r>
          </w:p>
        </w:tc>
      </w:tr>
      <w:tr w:rsidR="006A5E0A" w:rsidRPr="00FD65DB" w14:paraId="0968322B"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1801DB74" w14:textId="77777777" w:rsidR="006A5E0A" w:rsidRPr="00FD65DB" w:rsidRDefault="006A5E0A" w:rsidP="008764EB">
            <w:pPr>
              <w:rPr>
                <w:lang w:val="en-US" w:eastAsia="zh-CN"/>
              </w:rPr>
            </w:pPr>
            <w:r w:rsidRPr="00FD65DB">
              <w:rPr>
                <w:rFonts w:hint="eastAsia"/>
                <w:b/>
                <w:bCs/>
                <w:lang w:val="en-US" w:eastAsia="zh-CN"/>
              </w:rPr>
              <w:t>Big CR for TR 38.863</w:t>
            </w:r>
          </w:p>
        </w:tc>
        <w:tc>
          <w:tcPr>
            <w:tcW w:w="29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A4CA525" w14:textId="77777777" w:rsidR="006A5E0A" w:rsidRPr="00FD65DB" w:rsidRDefault="006A5E0A" w:rsidP="008764EB">
            <w:pPr>
              <w:rPr>
                <w:lang w:val="en-US" w:eastAsia="zh-CN"/>
              </w:rPr>
            </w:pPr>
            <w:r w:rsidRPr="00FD65DB">
              <w:rPr>
                <w:rFonts w:hint="eastAsia"/>
                <w:b/>
                <w:bCs/>
                <w:lang w:val="en-US" w:eastAsia="zh-CN"/>
              </w:rPr>
              <w:t>Samsung</w:t>
            </w:r>
          </w:p>
        </w:tc>
      </w:tr>
      <w:tr w:rsidR="006A5E0A" w:rsidRPr="00FD65DB" w14:paraId="50482959"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7D595829" w14:textId="77777777" w:rsidR="006A5E0A" w:rsidRPr="00FD65DB" w:rsidRDefault="006A5E0A" w:rsidP="008764EB">
            <w:pPr>
              <w:rPr>
                <w:lang w:val="en-US" w:eastAsia="zh-CN"/>
              </w:rPr>
            </w:pPr>
            <w:r w:rsidRPr="00FD65DB">
              <w:rPr>
                <w:rFonts w:hint="eastAsia"/>
                <w:b/>
                <w:bCs/>
                <w:lang w:val="en-US" w:eastAsia="zh-CN"/>
              </w:rPr>
              <w:t>New 6b Co-existence study for NTN HPUE</w:t>
            </w:r>
          </w:p>
        </w:tc>
        <w:tc>
          <w:tcPr>
            <w:tcW w:w="2970" w:type="pct"/>
            <w:tcBorders>
              <w:top w:val="nil"/>
              <w:left w:val="nil"/>
              <w:bottom w:val="single" w:sz="8" w:space="0" w:color="auto"/>
              <w:right w:val="single" w:sz="8" w:space="0" w:color="000000"/>
            </w:tcBorders>
            <w:shd w:val="clear" w:color="auto" w:fill="auto"/>
            <w:tcMar>
              <w:top w:w="0" w:type="dxa"/>
              <w:left w:w="108" w:type="dxa"/>
              <w:bottom w:w="0" w:type="dxa"/>
              <w:right w:w="108" w:type="dxa"/>
            </w:tcMar>
            <w:vAlign w:val="center"/>
            <w:hideMark/>
          </w:tcPr>
          <w:p w14:paraId="6798141A" w14:textId="77777777" w:rsidR="006A5E0A" w:rsidRPr="00FD65DB" w:rsidRDefault="006A5E0A" w:rsidP="008764EB">
            <w:pPr>
              <w:rPr>
                <w:lang w:val="en-US" w:eastAsia="zh-CN"/>
              </w:rPr>
            </w:pPr>
            <w:r w:rsidRPr="00FD65DB">
              <w:rPr>
                <w:rFonts w:hint="eastAsia"/>
                <w:b/>
                <w:bCs/>
                <w:lang w:val="en-US" w:eastAsia="zh-CN"/>
              </w:rPr>
              <w:t xml:space="preserve">　</w:t>
            </w:r>
          </w:p>
        </w:tc>
      </w:tr>
      <w:tr w:rsidR="006A5E0A" w:rsidRPr="00FD65DB" w14:paraId="56C07B1B" w14:textId="77777777" w:rsidTr="008764EB">
        <w:trPr>
          <w:trHeight w:val="410"/>
        </w:trPr>
        <w:tc>
          <w:tcPr>
            <w:tcW w:w="2030" w:type="pct"/>
            <w:vMerge w:val="restart"/>
            <w:tcBorders>
              <w:top w:val="nil"/>
              <w:left w:val="single" w:sz="8" w:space="0" w:color="auto"/>
              <w:bottom w:val="single" w:sz="8" w:space="0" w:color="000000"/>
              <w:right w:val="single" w:sz="8" w:space="0" w:color="auto"/>
            </w:tcBorders>
            <w:shd w:val="clear" w:color="auto" w:fill="auto"/>
            <w:tcMar>
              <w:top w:w="0" w:type="dxa"/>
              <w:left w:w="108" w:type="dxa"/>
              <w:bottom w:w="0" w:type="dxa"/>
              <w:right w:w="108" w:type="dxa"/>
            </w:tcMar>
            <w:vAlign w:val="center"/>
            <w:hideMark/>
          </w:tcPr>
          <w:p w14:paraId="7B67177E" w14:textId="77777777" w:rsidR="006A5E0A" w:rsidRPr="00FD65DB" w:rsidRDefault="006A5E0A" w:rsidP="008764EB">
            <w:pPr>
              <w:rPr>
                <w:lang w:val="en-US" w:eastAsia="zh-CN"/>
              </w:rPr>
            </w:pPr>
            <w:r w:rsidRPr="00FD65DB">
              <w:rPr>
                <w:lang w:val="en-US" w:eastAsia="zh-CN"/>
              </w:rPr>
              <w:t>6b.1 Co-existence simulation scenarios</w:t>
            </w:r>
          </w:p>
        </w:tc>
        <w:tc>
          <w:tcPr>
            <w:tcW w:w="2970" w:type="pct"/>
            <w:vMerge w:val="restart"/>
            <w:tcBorders>
              <w:top w:val="nil"/>
              <w:left w:val="nil"/>
              <w:bottom w:val="single" w:sz="8" w:space="0" w:color="000000"/>
              <w:right w:val="single" w:sz="8" w:space="0" w:color="auto"/>
            </w:tcBorders>
            <w:shd w:val="clear" w:color="auto" w:fill="auto"/>
            <w:tcMar>
              <w:top w:w="0" w:type="dxa"/>
              <w:left w:w="108" w:type="dxa"/>
              <w:bottom w:w="0" w:type="dxa"/>
              <w:right w:w="108" w:type="dxa"/>
            </w:tcMar>
            <w:vAlign w:val="center"/>
            <w:hideMark/>
          </w:tcPr>
          <w:p w14:paraId="3CFD26A6" w14:textId="77777777" w:rsidR="006A5E0A" w:rsidRPr="00FD65DB" w:rsidRDefault="006A5E0A" w:rsidP="008764EB">
            <w:pPr>
              <w:rPr>
                <w:lang w:val="en-US" w:eastAsia="zh-CN"/>
              </w:rPr>
            </w:pPr>
            <w:r w:rsidRPr="00FD65DB">
              <w:rPr>
                <w:lang w:val="en-US" w:eastAsia="zh-CN"/>
              </w:rPr>
              <w:t>Samsung</w:t>
            </w:r>
            <w:r w:rsidRPr="00FD65DB">
              <w:rPr>
                <w:lang w:val="en-US" w:eastAsia="zh-CN"/>
              </w:rPr>
              <w:br/>
              <w:t>We will prepare and invite all companies to co-sign</w:t>
            </w:r>
          </w:p>
        </w:tc>
      </w:tr>
      <w:tr w:rsidR="006A5E0A" w:rsidRPr="00FD65DB" w14:paraId="26ED490B" w14:textId="77777777" w:rsidTr="008764EB">
        <w:trPr>
          <w:trHeight w:val="410"/>
        </w:trPr>
        <w:tc>
          <w:tcPr>
            <w:tcW w:w="2030" w:type="pct"/>
            <w:vMerge/>
            <w:tcBorders>
              <w:top w:val="nil"/>
              <w:left w:val="single" w:sz="8" w:space="0" w:color="auto"/>
              <w:bottom w:val="single" w:sz="8" w:space="0" w:color="000000"/>
              <w:right w:val="single" w:sz="8" w:space="0" w:color="auto"/>
            </w:tcBorders>
            <w:shd w:val="clear" w:color="auto" w:fill="auto"/>
            <w:vAlign w:val="center"/>
            <w:hideMark/>
          </w:tcPr>
          <w:p w14:paraId="313F9B9E" w14:textId="77777777" w:rsidR="006A5E0A" w:rsidRPr="00FD65DB" w:rsidRDefault="006A5E0A" w:rsidP="008764EB">
            <w:pPr>
              <w:rPr>
                <w:lang w:val="en-US" w:eastAsia="zh-CN"/>
              </w:rPr>
            </w:pPr>
          </w:p>
        </w:tc>
        <w:tc>
          <w:tcPr>
            <w:tcW w:w="2970" w:type="pct"/>
            <w:vMerge/>
            <w:tcBorders>
              <w:top w:val="nil"/>
              <w:left w:val="nil"/>
              <w:bottom w:val="single" w:sz="8" w:space="0" w:color="000000"/>
              <w:right w:val="single" w:sz="8" w:space="0" w:color="auto"/>
            </w:tcBorders>
            <w:shd w:val="clear" w:color="auto" w:fill="auto"/>
            <w:vAlign w:val="center"/>
            <w:hideMark/>
          </w:tcPr>
          <w:p w14:paraId="7041C9F2" w14:textId="77777777" w:rsidR="006A5E0A" w:rsidRPr="00FD65DB" w:rsidRDefault="006A5E0A" w:rsidP="008764EB">
            <w:pPr>
              <w:rPr>
                <w:lang w:val="en-US" w:eastAsia="zh-CN"/>
              </w:rPr>
            </w:pPr>
          </w:p>
        </w:tc>
      </w:tr>
      <w:tr w:rsidR="006A5E0A" w:rsidRPr="00FD65DB" w14:paraId="7EE99CE9" w14:textId="77777777" w:rsidTr="008764EB">
        <w:trPr>
          <w:trHeight w:val="525"/>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817F5D9" w14:textId="77777777" w:rsidR="006A5E0A" w:rsidRPr="00FD65DB" w:rsidRDefault="006A5E0A" w:rsidP="008764EB">
            <w:pPr>
              <w:rPr>
                <w:lang w:val="en-US" w:eastAsia="zh-CN"/>
              </w:rPr>
            </w:pPr>
            <w:r w:rsidRPr="00FD65DB">
              <w:rPr>
                <w:lang w:val="en-US" w:eastAsia="zh-CN"/>
              </w:rPr>
              <w:t>6b.2 Co-existence simulation assumption</w:t>
            </w:r>
          </w:p>
        </w:tc>
        <w:tc>
          <w:tcPr>
            <w:tcW w:w="2970" w:type="pct"/>
            <w:vMerge/>
            <w:tcBorders>
              <w:top w:val="nil"/>
              <w:left w:val="nil"/>
              <w:bottom w:val="single" w:sz="8" w:space="0" w:color="000000"/>
              <w:right w:val="single" w:sz="8" w:space="0" w:color="auto"/>
            </w:tcBorders>
            <w:shd w:val="clear" w:color="auto" w:fill="auto"/>
            <w:vAlign w:val="center"/>
            <w:hideMark/>
          </w:tcPr>
          <w:p w14:paraId="4A3F7147" w14:textId="77777777" w:rsidR="006A5E0A" w:rsidRPr="00FD65DB" w:rsidRDefault="006A5E0A" w:rsidP="008764EB">
            <w:pPr>
              <w:rPr>
                <w:lang w:val="en-US" w:eastAsia="zh-CN"/>
              </w:rPr>
            </w:pPr>
          </w:p>
        </w:tc>
      </w:tr>
      <w:tr w:rsidR="006A5E0A" w:rsidRPr="00FD65DB" w14:paraId="4553B1FB" w14:textId="77777777" w:rsidTr="008764EB">
        <w:trPr>
          <w:trHeight w:val="525"/>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3359AF7" w14:textId="77777777" w:rsidR="006A5E0A" w:rsidRPr="00FD65DB" w:rsidRDefault="006A5E0A" w:rsidP="008764EB">
            <w:pPr>
              <w:rPr>
                <w:lang w:val="en-US" w:eastAsia="zh-CN"/>
              </w:rPr>
            </w:pPr>
            <w:r w:rsidRPr="00FD65DB">
              <w:rPr>
                <w:lang w:val="en-US" w:eastAsia="zh-CN"/>
              </w:rPr>
              <w:t>6b.3 Co-existence simulation methodologies</w:t>
            </w:r>
          </w:p>
        </w:tc>
        <w:tc>
          <w:tcPr>
            <w:tcW w:w="2970" w:type="pct"/>
            <w:vMerge/>
            <w:tcBorders>
              <w:top w:val="nil"/>
              <w:left w:val="nil"/>
              <w:bottom w:val="single" w:sz="8" w:space="0" w:color="000000"/>
              <w:right w:val="single" w:sz="8" w:space="0" w:color="auto"/>
            </w:tcBorders>
            <w:shd w:val="clear" w:color="auto" w:fill="auto"/>
            <w:vAlign w:val="center"/>
            <w:hideMark/>
          </w:tcPr>
          <w:p w14:paraId="1A86ED8B" w14:textId="77777777" w:rsidR="006A5E0A" w:rsidRPr="00FD65DB" w:rsidRDefault="006A5E0A" w:rsidP="008764EB">
            <w:pPr>
              <w:rPr>
                <w:lang w:val="en-US" w:eastAsia="zh-CN"/>
              </w:rPr>
            </w:pPr>
          </w:p>
        </w:tc>
      </w:tr>
      <w:tr w:rsidR="006A5E0A" w:rsidRPr="00FD65DB" w14:paraId="4C78067E"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6DFC4C6" w14:textId="77777777" w:rsidR="006A5E0A" w:rsidRPr="00FD65DB" w:rsidRDefault="006A5E0A" w:rsidP="008764EB">
            <w:pPr>
              <w:rPr>
                <w:lang w:val="en-US" w:eastAsia="zh-CN"/>
              </w:rPr>
            </w:pPr>
            <w:r w:rsidRPr="00FD65DB">
              <w:rPr>
                <w:lang w:val="en-US" w:eastAsia="zh-CN"/>
              </w:rPr>
              <w:t>6b.4 Co-existence simulation results</w:t>
            </w:r>
          </w:p>
        </w:tc>
        <w:tc>
          <w:tcPr>
            <w:tcW w:w="2970" w:type="pct"/>
            <w:vMerge/>
            <w:tcBorders>
              <w:top w:val="nil"/>
              <w:left w:val="nil"/>
              <w:bottom w:val="single" w:sz="8" w:space="0" w:color="000000"/>
              <w:right w:val="single" w:sz="8" w:space="0" w:color="auto"/>
            </w:tcBorders>
            <w:shd w:val="clear" w:color="auto" w:fill="auto"/>
            <w:vAlign w:val="center"/>
            <w:hideMark/>
          </w:tcPr>
          <w:p w14:paraId="418CAA8F" w14:textId="77777777" w:rsidR="006A5E0A" w:rsidRPr="00FD65DB" w:rsidRDefault="006A5E0A" w:rsidP="008764EB">
            <w:pPr>
              <w:rPr>
                <w:lang w:val="en-US" w:eastAsia="zh-CN"/>
              </w:rPr>
            </w:pPr>
          </w:p>
        </w:tc>
      </w:tr>
      <w:tr w:rsidR="006A5E0A" w:rsidRPr="00FD65DB" w14:paraId="148B73A0"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39DE1BF" w14:textId="77777777" w:rsidR="006A5E0A" w:rsidRPr="00FD65DB" w:rsidRDefault="006A5E0A" w:rsidP="008764EB">
            <w:pPr>
              <w:rPr>
                <w:lang w:val="en-US" w:eastAsia="zh-CN"/>
              </w:rPr>
            </w:pPr>
            <w:r w:rsidRPr="00FD65DB">
              <w:rPr>
                <w:lang w:val="en-US" w:eastAsia="zh-CN"/>
              </w:rPr>
              <w:t>6b.5 Summary of co-existence study</w:t>
            </w:r>
          </w:p>
        </w:tc>
        <w:tc>
          <w:tcPr>
            <w:tcW w:w="2970" w:type="pct"/>
            <w:vMerge/>
            <w:tcBorders>
              <w:top w:val="nil"/>
              <w:left w:val="nil"/>
              <w:bottom w:val="single" w:sz="8" w:space="0" w:color="000000"/>
              <w:right w:val="single" w:sz="8" w:space="0" w:color="auto"/>
            </w:tcBorders>
            <w:shd w:val="clear" w:color="auto" w:fill="auto"/>
            <w:vAlign w:val="center"/>
            <w:hideMark/>
          </w:tcPr>
          <w:p w14:paraId="4AEA2B49" w14:textId="77777777" w:rsidR="006A5E0A" w:rsidRPr="00FD65DB" w:rsidRDefault="006A5E0A" w:rsidP="008764EB">
            <w:pPr>
              <w:rPr>
                <w:lang w:val="en-US" w:eastAsia="zh-CN"/>
              </w:rPr>
            </w:pPr>
          </w:p>
        </w:tc>
      </w:tr>
      <w:tr w:rsidR="006A5E0A" w:rsidRPr="00FD65DB" w14:paraId="11E1162E"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44DF8E60" w14:textId="77777777" w:rsidR="006A5E0A" w:rsidRPr="00FD65DB" w:rsidRDefault="006A5E0A" w:rsidP="008764EB">
            <w:pPr>
              <w:rPr>
                <w:lang w:val="en-US" w:eastAsia="zh-CN"/>
              </w:rPr>
            </w:pPr>
            <w:r w:rsidRPr="00FD65DB">
              <w:rPr>
                <w:rFonts w:hint="eastAsia"/>
                <w:b/>
                <w:bCs/>
                <w:lang w:val="en-US" w:eastAsia="zh-CN"/>
              </w:rPr>
              <w:t>7.4.2 NTN UE Tx requirements (NR-only)</w:t>
            </w:r>
          </w:p>
        </w:tc>
        <w:tc>
          <w:tcPr>
            <w:tcW w:w="2970" w:type="pct"/>
            <w:tcBorders>
              <w:top w:val="nil"/>
              <w:left w:val="nil"/>
              <w:bottom w:val="nil"/>
              <w:right w:val="single" w:sz="8" w:space="0" w:color="000000"/>
            </w:tcBorders>
            <w:shd w:val="clear" w:color="auto" w:fill="auto"/>
            <w:tcMar>
              <w:top w:w="0" w:type="dxa"/>
              <w:left w:w="108" w:type="dxa"/>
              <w:bottom w:w="0" w:type="dxa"/>
              <w:right w:w="108" w:type="dxa"/>
            </w:tcMar>
            <w:vAlign w:val="center"/>
            <w:hideMark/>
          </w:tcPr>
          <w:p w14:paraId="4F65DD21" w14:textId="77777777" w:rsidR="006A5E0A" w:rsidRPr="00FD65DB" w:rsidRDefault="006A5E0A" w:rsidP="008764EB">
            <w:pPr>
              <w:rPr>
                <w:lang w:val="en-US" w:eastAsia="zh-CN"/>
              </w:rPr>
            </w:pPr>
            <w:r w:rsidRPr="00FD65DB">
              <w:rPr>
                <w:rFonts w:hint="eastAsia"/>
                <w:b/>
                <w:bCs/>
                <w:lang w:val="en-US" w:eastAsia="zh-CN"/>
              </w:rPr>
              <w:t xml:space="preserve">　</w:t>
            </w:r>
          </w:p>
        </w:tc>
      </w:tr>
      <w:tr w:rsidR="006A5E0A" w:rsidRPr="00FD65DB" w14:paraId="5DF1E764"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31C985D" w14:textId="77777777" w:rsidR="006A5E0A" w:rsidRPr="00FD65DB" w:rsidRDefault="006A5E0A" w:rsidP="008764EB">
            <w:pPr>
              <w:rPr>
                <w:lang w:val="en-US" w:eastAsia="zh-CN"/>
              </w:rPr>
            </w:pPr>
            <w:r w:rsidRPr="00FD65DB">
              <w:rPr>
                <w:lang w:val="en-US" w:eastAsia="zh-CN"/>
              </w:rPr>
              <w:t>7.4.2.1 General</w:t>
            </w:r>
          </w:p>
        </w:tc>
        <w:tc>
          <w:tcPr>
            <w:tcW w:w="2970" w:type="pct"/>
            <w:vMerge w:val="restart"/>
            <w:tcBorders>
              <w:top w:val="single" w:sz="8" w:space="0" w:color="auto"/>
              <w:left w:val="nil"/>
              <w:bottom w:val="single" w:sz="8" w:space="0" w:color="000000"/>
              <w:right w:val="single" w:sz="8" w:space="0" w:color="auto"/>
            </w:tcBorders>
            <w:shd w:val="clear" w:color="auto" w:fill="auto"/>
            <w:tcMar>
              <w:top w:w="0" w:type="dxa"/>
              <w:left w:w="108" w:type="dxa"/>
              <w:bottom w:w="0" w:type="dxa"/>
              <w:right w:w="108" w:type="dxa"/>
            </w:tcMar>
            <w:vAlign w:val="center"/>
            <w:hideMark/>
          </w:tcPr>
          <w:p w14:paraId="7B0DDD5B" w14:textId="77777777" w:rsidR="006A5E0A" w:rsidRPr="00FD65DB" w:rsidRDefault="006A5E0A" w:rsidP="008764EB">
            <w:pPr>
              <w:rPr>
                <w:lang w:val="en-US" w:eastAsia="zh-CN"/>
              </w:rPr>
            </w:pPr>
            <w:r w:rsidRPr="00FD65DB">
              <w:rPr>
                <w:lang w:val="en-US" w:eastAsia="zh-CN"/>
              </w:rPr>
              <w:t>CATT</w:t>
            </w:r>
          </w:p>
        </w:tc>
      </w:tr>
      <w:tr w:rsidR="006A5E0A" w:rsidRPr="00FD65DB" w14:paraId="620B3A0D"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446D77F" w14:textId="77777777" w:rsidR="006A5E0A" w:rsidRPr="00FD65DB" w:rsidRDefault="006A5E0A" w:rsidP="008764EB">
            <w:pPr>
              <w:rPr>
                <w:lang w:val="en-US" w:eastAsia="zh-CN"/>
              </w:rPr>
            </w:pPr>
            <w:r w:rsidRPr="00FD65DB">
              <w:rPr>
                <w:lang w:val="en-US" w:eastAsia="zh-CN"/>
              </w:rPr>
              <w:t>7.4.2.2.1 MOP</w:t>
            </w:r>
          </w:p>
        </w:tc>
        <w:tc>
          <w:tcPr>
            <w:tcW w:w="2970" w:type="pct"/>
            <w:vMerge/>
            <w:tcBorders>
              <w:top w:val="single" w:sz="8" w:space="0" w:color="auto"/>
              <w:left w:val="nil"/>
              <w:bottom w:val="single" w:sz="8" w:space="0" w:color="000000"/>
              <w:right w:val="single" w:sz="8" w:space="0" w:color="auto"/>
            </w:tcBorders>
            <w:shd w:val="clear" w:color="auto" w:fill="auto"/>
            <w:vAlign w:val="center"/>
            <w:hideMark/>
          </w:tcPr>
          <w:p w14:paraId="4CC5F9C1" w14:textId="77777777" w:rsidR="006A5E0A" w:rsidRPr="00FD65DB" w:rsidRDefault="006A5E0A" w:rsidP="008764EB">
            <w:pPr>
              <w:rPr>
                <w:lang w:val="en-US" w:eastAsia="zh-CN"/>
              </w:rPr>
            </w:pPr>
          </w:p>
        </w:tc>
      </w:tr>
      <w:tr w:rsidR="006A5E0A" w:rsidRPr="00FD65DB" w14:paraId="65FC3FEE" w14:textId="77777777" w:rsidTr="008764EB">
        <w:trPr>
          <w:trHeight w:val="9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3BEF5DD" w14:textId="77777777" w:rsidR="006A5E0A" w:rsidRPr="00FD65DB" w:rsidRDefault="006A5E0A" w:rsidP="008764EB">
            <w:pPr>
              <w:rPr>
                <w:lang w:val="en-US" w:eastAsia="zh-CN"/>
              </w:rPr>
            </w:pPr>
            <w:r w:rsidRPr="00FD65DB">
              <w:rPr>
                <w:lang w:val="en-US" w:eastAsia="zh-CN"/>
              </w:rPr>
              <w:lastRenderedPageBreak/>
              <w:t>7.4.2.2.2 MPR/AMPR</w:t>
            </w:r>
          </w:p>
        </w:tc>
        <w:tc>
          <w:tcPr>
            <w:tcW w:w="2970" w:type="pct"/>
            <w:vMerge w:val="restart"/>
            <w:tcBorders>
              <w:top w:val="nil"/>
              <w:left w:val="nil"/>
              <w:bottom w:val="single" w:sz="8" w:space="0" w:color="000000"/>
              <w:right w:val="single" w:sz="8" w:space="0" w:color="auto"/>
            </w:tcBorders>
            <w:shd w:val="clear" w:color="auto" w:fill="auto"/>
            <w:tcMar>
              <w:top w:w="0" w:type="dxa"/>
              <w:left w:w="108" w:type="dxa"/>
              <w:bottom w:w="0" w:type="dxa"/>
              <w:right w:w="108" w:type="dxa"/>
            </w:tcMar>
            <w:vAlign w:val="center"/>
            <w:hideMark/>
          </w:tcPr>
          <w:p w14:paraId="2FEB03C4" w14:textId="2AF2FB94" w:rsidR="006A5E0A" w:rsidRPr="00FD65DB" w:rsidRDefault="006A5E0A" w:rsidP="006A5E0A">
            <w:pPr>
              <w:rPr>
                <w:lang w:val="en-US" w:eastAsia="zh-CN"/>
              </w:rPr>
            </w:pPr>
            <w:r w:rsidRPr="00FD65DB">
              <w:rPr>
                <w:lang w:val="en-US" w:eastAsia="zh-CN"/>
              </w:rPr>
              <w:t>Apple</w:t>
            </w:r>
            <w:r w:rsidRPr="00FD65DB">
              <w:rPr>
                <w:lang w:val="en-US" w:eastAsia="zh-CN"/>
              </w:rPr>
              <w:br/>
              <w:t>We expect this session (esp. AMPR analysis) requires some joint-effort. Let's submit CRs and then to merge into Apple's draft CR, and co-sign.</w:t>
            </w:r>
          </w:p>
        </w:tc>
      </w:tr>
      <w:tr w:rsidR="006A5E0A" w:rsidRPr="00FD65DB" w14:paraId="2A9D0839"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92D837A" w14:textId="77777777" w:rsidR="006A5E0A" w:rsidRPr="00FD65DB" w:rsidRDefault="006A5E0A" w:rsidP="008764EB">
            <w:pPr>
              <w:rPr>
                <w:lang w:val="en-US" w:eastAsia="zh-CN"/>
              </w:rPr>
            </w:pPr>
            <w:r w:rsidRPr="00FD65DB">
              <w:rPr>
                <w:lang w:val="en-US" w:eastAsia="zh-CN"/>
              </w:rPr>
              <w:t>7.4.2.2.6 SEM</w:t>
            </w:r>
          </w:p>
        </w:tc>
        <w:tc>
          <w:tcPr>
            <w:tcW w:w="2970" w:type="pct"/>
            <w:vMerge/>
            <w:tcBorders>
              <w:top w:val="nil"/>
              <w:left w:val="nil"/>
              <w:bottom w:val="single" w:sz="8" w:space="0" w:color="000000"/>
              <w:right w:val="single" w:sz="8" w:space="0" w:color="auto"/>
            </w:tcBorders>
            <w:shd w:val="clear" w:color="auto" w:fill="auto"/>
            <w:vAlign w:val="center"/>
            <w:hideMark/>
          </w:tcPr>
          <w:p w14:paraId="02199606" w14:textId="77777777" w:rsidR="006A5E0A" w:rsidRPr="00FD65DB" w:rsidRDefault="006A5E0A" w:rsidP="008764EB">
            <w:pPr>
              <w:rPr>
                <w:lang w:val="en-US" w:eastAsia="zh-CN"/>
              </w:rPr>
            </w:pPr>
          </w:p>
        </w:tc>
      </w:tr>
      <w:tr w:rsidR="006A5E0A" w:rsidRPr="00FD65DB" w14:paraId="213BE069"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5513458" w14:textId="77777777" w:rsidR="006A5E0A" w:rsidRPr="00FD65DB" w:rsidRDefault="006A5E0A" w:rsidP="008764EB">
            <w:pPr>
              <w:rPr>
                <w:lang w:val="en-US" w:eastAsia="zh-CN"/>
              </w:rPr>
            </w:pPr>
            <w:r w:rsidRPr="00FD65DB">
              <w:rPr>
                <w:lang w:val="en-US" w:eastAsia="zh-CN"/>
              </w:rPr>
              <w:t>7.4.2.2.7 ACLR</w:t>
            </w:r>
          </w:p>
        </w:tc>
        <w:tc>
          <w:tcPr>
            <w:tcW w:w="2970" w:type="pct"/>
            <w:vMerge w:val="restart"/>
            <w:tcBorders>
              <w:top w:val="nil"/>
              <w:left w:val="nil"/>
              <w:bottom w:val="single" w:sz="8" w:space="0" w:color="000000"/>
              <w:right w:val="single" w:sz="8" w:space="0" w:color="auto"/>
            </w:tcBorders>
            <w:shd w:val="clear" w:color="auto" w:fill="auto"/>
            <w:tcMar>
              <w:top w:w="0" w:type="dxa"/>
              <w:left w:w="108" w:type="dxa"/>
              <w:bottom w:w="0" w:type="dxa"/>
              <w:right w:w="108" w:type="dxa"/>
            </w:tcMar>
            <w:vAlign w:val="center"/>
            <w:hideMark/>
          </w:tcPr>
          <w:p w14:paraId="7752094E" w14:textId="77777777" w:rsidR="006A5E0A" w:rsidRPr="00FD65DB" w:rsidRDefault="006A5E0A" w:rsidP="008764EB">
            <w:pPr>
              <w:rPr>
                <w:lang w:val="en-US" w:eastAsia="zh-CN"/>
              </w:rPr>
            </w:pPr>
            <w:r w:rsidRPr="00FD65DB">
              <w:rPr>
                <w:lang w:val="en-US" w:eastAsia="zh-CN"/>
              </w:rPr>
              <w:t>Ericsson</w:t>
            </w:r>
          </w:p>
        </w:tc>
      </w:tr>
      <w:tr w:rsidR="006A5E0A" w:rsidRPr="00FD65DB" w14:paraId="7920E801" w14:textId="77777777" w:rsidTr="008764EB">
        <w:trPr>
          <w:trHeight w:val="525"/>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11CE55A" w14:textId="77777777" w:rsidR="006A5E0A" w:rsidRPr="00FD65DB" w:rsidRDefault="006A5E0A" w:rsidP="008764EB">
            <w:pPr>
              <w:rPr>
                <w:lang w:val="en-US" w:eastAsia="zh-CN"/>
              </w:rPr>
            </w:pPr>
            <w:r w:rsidRPr="00FD65DB">
              <w:rPr>
                <w:lang w:val="en-US" w:eastAsia="zh-CN"/>
              </w:rPr>
              <w:t>7.4.2.2.8 Spurious emissions</w:t>
            </w:r>
          </w:p>
        </w:tc>
        <w:tc>
          <w:tcPr>
            <w:tcW w:w="2970" w:type="pct"/>
            <w:vMerge/>
            <w:tcBorders>
              <w:top w:val="nil"/>
              <w:left w:val="nil"/>
              <w:bottom w:val="single" w:sz="8" w:space="0" w:color="000000"/>
              <w:right w:val="single" w:sz="8" w:space="0" w:color="auto"/>
            </w:tcBorders>
            <w:shd w:val="clear" w:color="auto" w:fill="auto"/>
            <w:vAlign w:val="center"/>
            <w:hideMark/>
          </w:tcPr>
          <w:p w14:paraId="1C9772EE" w14:textId="77777777" w:rsidR="006A5E0A" w:rsidRPr="00FD65DB" w:rsidRDefault="006A5E0A" w:rsidP="008764EB">
            <w:pPr>
              <w:rPr>
                <w:lang w:val="en-US" w:eastAsia="zh-CN"/>
              </w:rPr>
            </w:pPr>
          </w:p>
        </w:tc>
      </w:tr>
      <w:tr w:rsidR="006A5E0A" w:rsidRPr="00FD65DB" w14:paraId="5E7079E3"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7E715C81" w14:textId="77777777" w:rsidR="006A5E0A" w:rsidRPr="00FD65DB" w:rsidRDefault="006A5E0A" w:rsidP="008764EB">
            <w:pPr>
              <w:rPr>
                <w:lang w:val="en-US" w:eastAsia="zh-CN"/>
              </w:rPr>
            </w:pPr>
            <w:r w:rsidRPr="00FD65DB">
              <w:rPr>
                <w:lang w:val="en-US" w:eastAsia="zh-CN"/>
              </w:rPr>
              <w:t>TBA</w:t>
            </w:r>
          </w:p>
        </w:tc>
        <w:tc>
          <w:tcPr>
            <w:tcW w:w="2970" w:type="pct"/>
            <w:vMerge/>
            <w:tcBorders>
              <w:top w:val="nil"/>
              <w:left w:val="nil"/>
              <w:bottom w:val="single" w:sz="8" w:space="0" w:color="000000"/>
              <w:right w:val="single" w:sz="8" w:space="0" w:color="auto"/>
            </w:tcBorders>
            <w:shd w:val="clear" w:color="auto" w:fill="auto"/>
            <w:vAlign w:val="center"/>
            <w:hideMark/>
          </w:tcPr>
          <w:p w14:paraId="5DF6C1AA" w14:textId="77777777" w:rsidR="006A5E0A" w:rsidRPr="00FD65DB" w:rsidRDefault="006A5E0A" w:rsidP="008764EB">
            <w:pPr>
              <w:rPr>
                <w:lang w:val="en-US" w:eastAsia="zh-CN"/>
              </w:rPr>
            </w:pPr>
          </w:p>
        </w:tc>
      </w:tr>
      <w:tr w:rsidR="006A5E0A" w:rsidRPr="00FD65DB" w14:paraId="1968CFBC" w14:textId="77777777" w:rsidTr="008764EB">
        <w:trPr>
          <w:trHeight w:val="300"/>
        </w:trPr>
        <w:tc>
          <w:tcPr>
            <w:tcW w:w="2030" w:type="pct"/>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hideMark/>
          </w:tcPr>
          <w:p w14:paraId="1C00DF38" w14:textId="77777777" w:rsidR="006A5E0A" w:rsidRPr="00FD65DB" w:rsidRDefault="006A5E0A" w:rsidP="008764EB">
            <w:pPr>
              <w:rPr>
                <w:lang w:val="en-US" w:eastAsia="zh-CN"/>
              </w:rPr>
            </w:pPr>
            <w:r w:rsidRPr="00FD65DB">
              <w:rPr>
                <w:rFonts w:hint="eastAsia"/>
                <w:b/>
                <w:bCs/>
                <w:lang w:val="en-US" w:eastAsia="zh-CN"/>
              </w:rPr>
              <w:t>7.4.3 NTN UE Rx requirements (NR-only)</w:t>
            </w:r>
          </w:p>
        </w:tc>
        <w:tc>
          <w:tcPr>
            <w:tcW w:w="2970"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8803471" w14:textId="77777777" w:rsidR="006A5E0A" w:rsidRPr="00FD65DB" w:rsidRDefault="006A5E0A" w:rsidP="008764EB">
            <w:pPr>
              <w:rPr>
                <w:lang w:val="en-US" w:eastAsia="zh-CN"/>
              </w:rPr>
            </w:pPr>
            <w:r w:rsidRPr="00FD65DB">
              <w:rPr>
                <w:rFonts w:hint="eastAsia"/>
                <w:b/>
                <w:bCs/>
                <w:lang w:val="en-US" w:eastAsia="zh-CN"/>
              </w:rPr>
              <w:t xml:space="preserve">　</w:t>
            </w:r>
          </w:p>
        </w:tc>
      </w:tr>
      <w:tr w:rsidR="006A5E0A" w:rsidRPr="00FD65DB" w14:paraId="49D46A57" w14:textId="77777777" w:rsidTr="008764EB">
        <w:trPr>
          <w:trHeight w:val="300"/>
        </w:trPr>
        <w:tc>
          <w:tcPr>
            <w:tcW w:w="2030"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4F61C5D" w14:textId="77777777" w:rsidR="006A5E0A" w:rsidRPr="00FD65DB" w:rsidRDefault="006A5E0A" w:rsidP="008764EB">
            <w:pPr>
              <w:rPr>
                <w:lang w:val="en-US" w:eastAsia="zh-CN"/>
              </w:rPr>
            </w:pPr>
            <w:r w:rsidRPr="00FD65DB">
              <w:rPr>
                <w:lang w:val="en-US" w:eastAsia="zh-CN"/>
              </w:rPr>
              <w:t>7.4.3.2.2 Refsense</w:t>
            </w:r>
          </w:p>
        </w:tc>
        <w:tc>
          <w:tcPr>
            <w:tcW w:w="2970" w:type="pct"/>
            <w:tcBorders>
              <w:top w:val="nil"/>
              <w:left w:val="nil"/>
              <w:bottom w:val="single" w:sz="8" w:space="0" w:color="000000"/>
              <w:right w:val="single" w:sz="8" w:space="0" w:color="auto"/>
            </w:tcBorders>
            <w:shd w:val="clear" w:color="auto" w:fill="auto"/>
            <w:tcMar>
              <w:top w:w="0" w:type="dxa"/>
              <w:left w:w="108" w:type="dxa"/>
              <w:bottom w:w="0" w:type="dxa"/>
              <w:right w:w="108" w:type="dxa"/>
            </w:tcMar>
            <w:vAlign w:val="center"/>
            <w:hideMark/>
          </w:tcPr>
          <w:p w14:paraId="50AAF70C" w14:textId="2107B1B3" w:rsidR="006A5E0A" w:rsidRPr="00FD65DB" w:rsidRDefault="006A5E0A" w:rsidP="008764EB">
            <w:pPr>
              <w:rPr>
                <w:lang w:val="en-US" w:eastAsia="zh-CN"/>
              </w:rPr>
            </w:pPr>
            <w:r w:rsidRPr="00FD65DB">
              <w:rPr>
                <w:lang w:val="en-US" w:eastAsia="zh-CN"/>
              </w:rPr>
              <w:t>ZTE</w:t>
            </w:r>
            <w:r w:rsidRPr="00FD65DB">
              <w:rPr>
                <w:lang w:val="en-US" w:eastAsia="zh-CN"/>
              </w:rPr>
              <w:br/>
              <w:t>We expect this session (esp. RSD analysis) requires some joint-effort. Let's submit CRs and then to merge into ZTE's draft CR, and co-sign.</w:t>
            </w:r>
          </w:p>
        </w:tc>
      </w:tr>
    </w:tbl>
    <w:p w14:paraId="53AF1D58" w14:textId="0005A8C4" w:rsidR="006A5E0A" w:rsidRPr="00FD65DB" w:rsidRDefault="006A5E0A" w:rsidP="005D1910">
      <w:bookmarkStart w:id="0" w:name="_GoBack"/>
      <w:bookmarkEnd w:id="0"/>
    </w:p>
    <w:sectPr w:rsidR="006A5E0A" w:rsidRPr="00FD65D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522BE" w14:textId="77777777" w:rsidR="00D07620" w:rsidRPr="00A10429" w:rsidRDefault="00D07620" w:rsidP="0064547A">
      <w:pPr>
        <w:spacing w:after="0"/>
        <w:rPr>
          <w:kern w:val="2"/>
          <w:lang w:eastAsia="zh-CN"/>
        </w:rPr>
      </w:pPr>
      <w:r>
        <w:separator/>
      </w:r>
    </w:p>
  </w:endnote>
  <w:endnote w:type="continuationSeparator" w:id="0">
    <w:p w14:paraId="72E55A5E" w14:textId="77777777" w:rsidR="00D07620" w:rsidRPr="00A10429" w:rsidRDefault="00D0762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3A583" w14:textId="77777777" w:rsidR="00D07620" w:rsidRPr="00A10429" w:rsidRDefault="00D07620" w:rsidP="0064547A">
      <w:pPr>
        <w:spacing w:after="0"/>
        <w:rPr>
          <w:kern w:val="2"/>
          <w:lang w:eastAsia="zh-CN"/>
        </w:rPr>
      </w:pPr>
      <w:r>
        <w:separator/>
      </w:r>
    </w:p>
  </w:footnote>
  <w:footnote w:type="continuationSeparator" w:id="0">
    <w:p w14:paraId="22B54B55" w14:textId="77777777" w:rsidR="00D07620" w:rsidRPr="00A10429" w:rsidRDefault="00D0762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AD4C22"/>
    <w:multiLevelType w:val="hybridMultilevel"/>
    <w:tmpl w:val="7690DCCC"/>
    <w:lvl w:ilvl="0" w:tplc="1F1255B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286CFF"/>
    <w:multiLevelType w:val="hybridMultilevel"/>
    <w:tmpl w:val="96F6D97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4623FC4">
      <w:start w:val="4"/>
      <w:numFmt w:val="bullet"/>
      <w:lvlText w:val=""/>
      <w:lvlJc w:val="left"/>
      <w:pPr>
        <w:ind w:left="1620" w:hanging="360"/>
      </w:pPr>
      <w:rPr>
        <w:rFonts w:ascii="Wingdings" w:eastAsia="等线"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27"/>
  </w:num>
  <w:num w:numId="4">
    <w:abstractNumId w:val="15"/>
  </w:num>
  <w:num w:numId="5">
    <w:abstractNumId w:val="7"/>
  </w:num>
  <w:num w:numId="6">
    <w:abstractNumId w:val="21"/>
  </w:num>
  <w:num w:numId="7">
    <w:abstractNumId w:val="6"/>
  </w:num>
  <w:num w:numId="8">
    <w:abstractNumId w:val="20"/>
  </w:num>
  <w:num w:numId="9">
    <w:abstractNumId w:val="29"/>
  </w:num>
  <w:num w:numId="10">
    <w:abstractNumId w:val="29"/>
  </w:num>
  <w:num w:numId="11">
    <w:abstractNumId w:val="1"/>
  </w:num>
  <w:num w:numId="12">
    <w:abstractNumId w:val="11"/>
  </w:num>
  <w:num w:numId="13">
    <w:abstractNumId w:val="9"/>
  </w:num>
  <w:num w:numId="14">
    <w:abstractNumId w:val="26"/>
  </w:num>
  <w:num w:numId="15">
    <w:abstractNumId w:val="29"/>
  </w:num>
  <w:num w:numId="16">
    <w:abstractNumId w:val="29"/>
  </w:num>
  <w:num w:numId="17">
    <w:abstractNumId w:val="19"/>
  </w:num>
  <w:num w:numId="18">
    <w:abstractNumId w:val="30"/>
  </w:num>
  <w:num w:numId="19">
    <w:abstractNumId w:val="29"/>
  </w:num>
  <w:num w:numId="20">
    <w:abstractNumId w:val="8"/>
  </w:num>
  <w:num w:numId="21">
    <w:abstractNumId w:val="29"/>
  </w:num>
  <w:num w:numId="22">
    <w:abstractNumId w:val="29"/>
  </w:num>
  <w:num w:numId="23">
    <w:abstractNumId w:val="12"/>
  </w:num>
  <w:num w:numId="24">
    <w:abstractNumId w:val="4"/>
  </w:num>
  <w:num w:numId="25">
    <w:abstractNumId w:val="0"/>
  </w:num>
  <w:num w:numId="26">
    <w:abstractNumId w:val="13"/>
  </w:num>
  <w:num w:numId="27">
    <w:abstractNumId w:val="14"/>
  </w:num>
  <w:num w:numId="28">
    <w:abstractNumId w:val="22"/>
  </w:num>
  <w:num w:numId="29">
    <w:abstractNumId w:val="24"/>
  </w:num>
  <w:num w:numId="30">
    <w:abstractNumId w:val="18"/>
  </w:num>
  <w:num w:numId="31">
    <w:abstractNumId w:val="17"/>
  </w:num>
  <w:num w:numId="32">
    <w:abstractNumId w:val="23"/>
  </w:num>
  <w:num w:numId="33">
    <w:abstractNumId w:val="3"/>
  </w:num>
  <w:num w:numId="34">
    <w:abstractNumId w:val="25"/>
  </w:num>
  <w:num w:numId="35">
    <w:abstractNumId w:val="28"/>
  </w:num>
  <w:num w:numId="36">
    <w:abstractNumId w:val="2"/>
  </w:num>
  <w:num w:numId="37">
    <w:abstractNumId w:val="10"/>
  </w:num>
  <w:num w:numId="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23D"/>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C94"/>
    <w:rsid w:val="00123FE9"/>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F38"/>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238"/>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438"/>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1D8"/>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060"/>
    <w:rsid w:val="003123E5"/>
    <w:rsid w:val="00312B3B"/>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1D0C"/>
    <w:rsid w:val="00382597"/>
    <w:rsid w:val="00382A1A"/>
    <w:rsid w:val="00382AEA"/>
    <w:rsid w:val="00382C11"/>
    <w:rsid w:val="00382CCA"/>
    <w:rsid w:val="00382E6F"/>
    <w:rsid w:val="00383EF8"/>
    <w:rsid w:val="0038493A"/>
    <w:rsid w:val="00384B95"/>
    <w:rsid w:val="00385FAA"/>
    <w:rsid w:val="00386314"/>
    <w:rsid w:val="00386416"/>
    <w:rsid w:val="00386450"/>
    <w:rsid w:val="00387F6F"/>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899"/>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60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08C"/>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910"/>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4F29"/>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7C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5E0A"/>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E01"/>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56"/>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2F6"/>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91"/>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72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1B4"/>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5A9"/>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35C"/>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27EA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0F1"/>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61C"/>
    <w:rsid w:val="00C47B3D"/>
    <w:rsid w:val="00C51E61"/>
    <w:rsid w:val="00C51ECE"/>
    <w:rsid w:val="00C521CE"/>
    <w:rsid w:val="00C5286F"/>
    <w:rsid w:val="00C538B8"/>
    <w:rsid w:val="00C54448"/>
    <w:rsid w:val="00C551B8"/>
    <w:rsid w:val="00C562A3"/>
    <w:rsid w:val="00C57053"/>
    <w:rsid w:val="00C61122"/>
    <w:rsid w:val="00C612B7"/>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FA4"/>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620"/>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56B"/>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695"/>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4711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9F1"/>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3D0"/>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9D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5DB"/>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B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5DB"/>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af0">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C612B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90829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905</Words>
  <Characters>5161</Characters>
  <Application>Microsoft Office Word</Application>
  <DocSecurity>0</DocSecurity>
  <Lines>43</Lines>
  <Paragraphs>12</Paragraphs>
  <ScaleCrop>false</ScaleCrop>
  <Company>Huawei Technologies Co.,Ltd.</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Runsen - Samsung</cp:lastModifiedBy>
  <cp:revision>3</cp:revision>
  <dcterms:created xsi:type="dcterms:W3CDTF">2025-04-11T00:30:00Z</dcterms:created>
  <dcterms:modified xsi:type="dcterms:W3CDTF">2025-04-11T02:31:00Z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